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A514E0" w:rsidRDefault="00FA63D7" w:rsidP="00471994">
      <w:pPr>
        <w:jc w:val="center"/>
        <w:rPr>
          <w:rFonts w:cs="Arial"/>
          <w:b/>
          <w:bCs/>
          <w:sz w:val="20"/>
          <w:szCs w:val="20"/>
          <w:u w:val="single"/>
        </w:rPr>
      </w:pPr>
      <w:bookmarkStart w:id="8" w:name="_Hlk219469855"/>
    </w:p>
    <w:p w14:paraId="082A5C28" w14:textId="28CB40CF" w:rsidR="00850889" w:rsidRPr="00A514E0" w:rsidRDefault="00471994" w:rsidP="00471994">
      <w:pPr>
        <w:jc w:val="center"/>
        <w:rPr>
          <w:rFonts w:cs="Arial"/>
          <w:b/>
          <w:bCs/>
          <w:sz w:val="20"/>
          <w:szCs w:val="20"/>
          <w:u w:val="single"/>
        </w:rPr>
      </w:pPr>
      <w:r>
        <w:rPr>
          <w:b/>
          <w:sz w:val="20"/>
          <w:u w:val="single"/>
        </w:rPr>
        <w:t>Formulaire de demande de don au titre du Fonds sur la pêche</w:t>
      </w:r>
      <w:r w:rsidR="00DD5E1D">
        <w:rPr>
          <w:b/>
          <w:sz w:val="20"/>
          <w:u w:val="single"/>
        </w:rPr>
        <w:br/>
      </w:r>
      <w:r>
        <w:rPr>
          <w:b/>
          <w:sz w:val="20"/>
          <w:u w:val="single"/>
        </w:rPr>
        <w:t xml:space="preserve">pour la réalisation d'un projet </w:t>
      </w:r>
      <w:r w:rsidR="00DD5E1D">
        <w:rPr>
          <w:b/>
          <w:sz w:val="20"/>
          <w:u w:val="single"/>
        </w:rPr>
        <w:t>–</w:t>
      </w:r>
      <w:r>
        <w:rPr>
          <w:b/>
          <w:sz w:val="20"/>
          <w:u w:val="single"/>
        </w:rPr>
        <w:t xml:space="preserve"> Catégorie II</w:t>
      </w:r>
    </w:p>
    <w:p w14:paraId="76B46BD5" w14:textId="77777777" w:rsidR="00471994" w:rsidRPr="00A514E0" w:rsidRDefault="00471994" w:rsidP="00471994">
      <w:pPr>
        <w:jc w:val="center"/>
        <w:rPr>
          <w:rFonts w:cs="Arial"/>
          <w:b/>
          <w:bCs/>
          <w:sz w:val="20"/>
          <w:szCs w:val="20"/>
        </w:rPr>
      </w:pPr>
    </w:p>
    <w:p w14:paraId="28B1179F" w14:textId="77777777" w:rsidR="00471994" w:rsidRPr="00A514E0" w:rsidRDefault="00471994" w:rsidP="00471994">
      <w:pPr>
        <w:jc w:val="center"/>
        <w:rPr>
          <w:rFonts w:cs="Arial"/>
          <w:b/>
          <w:bCs/>
          <w:sz w:val="20"/>
          <w:szCs w:val="20"/>
        </w:rPr>
      </w:pPr>
    </w:p>
    <w:p w14:paraId="52E4CFE2" w14:textId="18821201" w:rsidR="001A7982" w:rsidRPr="00A514E0" w:rsidRDefault="001A7982" w:rsidP="001A7982">
      <w:pPr>
        <w:jc w:val="left"/>
        <w:rPr>
          <w:rFonts w:cs="Arial"/>
          <w:szCs w:val="18"/>
        </w:rPr>
      </w:pPr>
      <w:r>
        <w:t>Nous vous remercions pour l'intérêt que vous portez aux demandes au titre du Fonds sur la pêche.</w:t>
      </w:r>
    </w:p>
    <w:p w14:paraId="40310FE4" w14:textId="4A6969AF" w:rsidR="00471994" w:rsidRPr="00A514E0" w:rsidRDefault="001A7982" w:rsidP="001A7982">
      <w:pPr>
        <w:jc w:val="left"/>
        <w:rPr>
          <w:rFonts w:cs="Arial"/>
          <w:szCs w:val="18"/>
        </w:rPr>
      </w:pPr>
      <w:r>
        <w:br/>
        <w:t>Le Fonds sur la pêche a été établi à l'OMC en coopération avec l'Organisation des Nations Unies pour l'alimentation et l'agriculture (FAO), le Fonds international de développement agricole (FIDA) et la Banque mondiale pour aider les pays en développement et les pays les moins avancés (PMA) Membres à mettre en œuvre l'Accord de l'OMC sur les subventions à la pêche (ASP).</w:t>
      </w:r>
      <w:r>
        <w:br/>
      </w:r>
      <w:r>
        <w:br/>
        <w:t>Le Fonds sur la pêche propose deux catégories de dons.</w:t>
      </w:r>
      <w:r w:rsidR="00DD5E1D">
        <w:t xml:space="preserve"> </w:t>
      </w:r>
      <w:r>
        <w:rPr>
          <w:u w:val="single"/>
        </w:rPr>
        <w:t>Le présent formulaire concerne les demandes de dons de la catégorie 2</w:t>
      </w:r>
      <w:r>
        <w:t>.</w:t>
      </w:r>
      <w:r>
        <w:br/>
      </w:r>
      <w:r>
        <w:br/>
        <w:t xml:space="preserve">Les dons de la </w:t>
      </w:r>
      <w:r>
        <w:rPr>
          <w:b/>
        </w:rPr>
        <w:t>catégorie 2</w:t>
      </w:r>
      <w:r>
        <w:t xml:space="preserve"> permettent d'accorder un soutien pouvant atteindre</w:t>
      </w:r>
      <w:r w:rsidRPr="00DD5E1D">
        <w:rPr>
          <w:bCs/>
        </w:rPr>
        <w:t xml:space="preserve"> </w:t>
      </w:r>
      <w:r>
        <w:rPr>
          <w:b/>
        </w:rPr>
        <w:t>300 000</w:t>
      </w:r>
      <w:r w:rsidR="00DD5E1D">
        <w:t> </w:t>
      </w:r>
      <w:r>
        <w:rPr>
          <w:b/>
        </w:rPr>
        <w:t>USD</w:t>
      </w:r>
      <w:r>
        <w:t>.</w:t>
      </w:r>
      <w:r w:rsidR="00DD5E1D" w:rsidRPr="002E308C">
        <w:rPr>
          <w:bCs/>
        </w:rPr>
        <w:t xml:space="preserve"> </w:t>
      </w:r>
      <w:r>
        <w:t>Seuls les pays en développement et les PMA Membres de l'OMC qui ont ratifié l'ASP sont admis à bénéficier d'un soutien.</w:t>
      </w:r>
      <w:r w:rsidR="00DD5E1D">
        <w:t xml:space="preserve"> </w:t>
      </w:r>
      <w:r>
        <w:t>L'objectif principal des projets financés par le Fonds sur la pêche est la mise en œuvre de l'ASP. Pour parvenir à cet objectif, les activités du projet devraient être conçues pour accentuer les travaux dans des domaines tels que les systèmes de gestion de la pêche, la collecte de données, le soutien institutionnel et l'actualisation des cadres législatifs nationaux.</w:t>
      </w:r>
      <w:r>
        <w:br/>
      </w:r>
      <w:r>
        <w:br/>
        <w:t xml:space="preserve">Avant de préparer votre demande, nous vous recommandons vivement de consulter la fiche d'information sur le Fonds sur la pêche ainsi que les ressources pertinentes concernant le suivi et l'évaluation sur le site web du Fonds sur la pêche, y compris la théorie du changement et le cadre logique du Fonds sur la pêche: </w:t>
      </w:r>
      <w:hyperlink r:id="rId8" w:history="1">
        <w:r w:rsidRPr="002E308C">
          <w:rPr>
            <w:rStyle w:val="Hyperlink"/>
          </w:rPr>
          <w:t>https://www.wtofishfund.org/fr/resources</w:t>
        </w:r>
      </w:hyperlink>
      <w:r w:rsidR="002E308C">
        <w:t>.</w:t>
      </w:r>
      <w:r>
        <w:br/>
      </w:r>
      <w:r>
        <w:br/>
        <w:t xml:space="preserve">Veuillez faire en sorte que les renseignements fournis soient complets, actualisés et exacts. Votre demande fera l'objet d'une évaluation approfondie de la part du secrétariat du Fonds sur la pêche. Les demandes retenues seront examinées par la </w:t>
      </w:r>
      <w:r w:rsidRPr="00BA1741">
        <w:t>FAO, le FIDA, l'OMC et la Banque mondiale</w:t>
      </w:r>
      <w:r>
        <w:t>, ainsi que par</w:t>
      </w:r>
      <w:r w:rsidR="004700DA">
        <w:t xml:space="preserve"> </w:t>
      </w:r>
      <w:r>
        <w:t>le Comité directeur du Fonds sur la pêche.</w:t>
      </w:r>
      <w:r>
        <w:br/>
      </w:r>
      <w:r>
        <w:br/>
        <w:t>La date limite pour la présentation des demandes est le </w:t>
      </w:r>
      <w:r>
        <w:rPr>
          <w:b/>
          <w:bCs/>
        </w:rPr>
        <w:t>24 avril 2026</w:t>
      </w:r>
      <w:r>
        <w:t>.</w:t>
      </w:r>
      <w:r w:rsidR="00DD5E1D" w:rsidRPr="002E308C">
        <w:rPr>
          <w:bCs/>
        </w:rPr>
        <w:t xml:space="preserve"> </w:t>
      </w:r>
      <w:r>
        <w:t xml:space="preserve">Pour toute question, veuillez contacter le secrétariat du Fonds sur la pêche à l'adresse suivante: </w:t>
      </w:r>
      <w:hyperlink r:id="rId9" w:history="1">
        <w:r>
          <w:rPr>
            <w:rStyle w:val="Hyperlink"/>
          </w:rPr>
          <w:t>fishfund@wto.org</w:t>
        </w:r>
      </w:hyperlink>
      <w:r>
        <w:t>.</w:t>
      </w:r>
    </w:p>
    <w:p w14:paraId="5235827A" w14:textId="77777777" w:rsidR="001A7982" w:rsidRPr="00A514E0" w:rsidRDefault="001A7982" w:rsidP="001A7982">
      <w:pPr>
        <w:jc w:val="left"/>
        <w:rPr>
          <w:rFonts w:cs="Arial"/>
          <w:sz w:val="20"/>
          <w:szCs w:val="20"/>
        </w:rPr>
      </w:pPr>
    </w:p>
    <w:p w14:paraId="4248B0E0" w14:textId="77777777" w:rsidR="00471994" w:rsidRPr="00A514E0" w:rsidRDefault="00471994" w:rsidP="00471994">
      <w:pPr>
        <w:jc w:val="left"/>
        <w:rPr>
          <w:rFonts w:cs="Arial"/>
          <w:sz w:val="20"/>
          <w:szCs w:val="20"/>
        </w:rPr>
      </w:pPr>
    </w:p>
    <w:p w14:paraId="7C7786F5" w14:textId="77777777" w:rsidR="009D36F7" w:rsidRPr="00A514E0" w:rsidRDefault="009D36F7" w:rsidP="00DD5E1D">
      <w:pPr>
        <w:pStyle w:val="ListParagraph"/>
        <w:numPr>
          <w:ilvl w:val="0"/>
          <w:numId w:val="25"/>
        </w:numPr>
        <w:ind w:left="567" w:hanging="567"/>
        <w:jc w:val="left"/>
        <w:rPr>
          <w:rFonts w:cs="Arial"/>
          <w:b/>
          <w:bCs/>
          <w:sz w:val="20"/>
          <w:szCs w:val="20"/>
        </w:rPr>
      </w:pPr>
      <w:bookmarkStart w:id="9" w:name="_Hlk219125656"/>
      <w:r>
        <w:rPr>
          <w:b/>
          <w:sz w:val="20"/>
        </w:rPr>
        <w:t>Intitulé de la demande de don:</w:t>
      </w:r>
      <w:bookmarkEnd w:id="9"/>
    </w:p>
    <w:p w14:paraId="20AFA687" w14:textId="77777777" w:rsidR="00211F6F" w:rsidRPr="00A514E0" w:rsidRDefault="001A7982" w:rsidP="00211F6F">
      <w:pPr>
        <w:jc w:val="left"/>
        <w:rPr>
          <w:rFonts w:cs="Arial"/>
          <w:szCs w:val="18"/>
        </w:rPr>
      </w:pPr>
      <w:r>
        <w:rPr>
          <w:b/>
          <w:i/>
        </w:rPr>
        <w:br/>
      </w:r>
      <w:r>
        <w:rPr>
          <w:i/>
        </w:rPr>
        <w:t>L'intitulé doit indiquer clairement le principal objectif de la demande d'une manière brève et concise, par exemple:</w:t>
      </w:r>
      <w:r>
        <w:rPr>
          <w:i/>
        </w:rPr>
        <w:br/>
      </w:r>
    </w:p>
    <w:p w14:paraId="4C8CAD90" w14:textId="50BD846E" w:rsidR="00211F6F" w:rsidRPr="00A514E0" w:rsidRDefault="001A7982" w:rsidP="001A7982">
      <w:pPr>
        <w:jc w:val="left"/>
        <w:rPr>
          <w:rFonts w:cs="Arial"/>
          <w:i/>
          <w:iCs/>
          <w:szCs w:val="18"/>
        </w:rPr>
      </w:pPr>
      <w:r>
        <w:rPr>
          <w:i/>
        </w:rPr>
        <w:t>• Analyse, rapports et études sectorielles pour la mise en œuvre par le Membre de l'article X de</w:t>
      </w:r>
      <w:r w:rsidR="00B9636D">
        <w:rPr>
          <w:i/>
        </w:rPr>
        <w:t> </w:t>
      </w:r>
      <w:r>
        <w:rPr>
          <w:i/>
        </w:rPr>
        <w:t>l'ASP</w:t>
      </w:r>
    </w:p>
    <w:p w14:paraId="4E9A8C85" w14:textId="77777777" w:rsidR="00211F6F" w:rsidRPr="00A514E0" w:rsidRDefault="001A7982" w:rsidP="001A7982">
      <w:pPr>
        <w:jc w:val="left"/>
        <w:rPr>
          <w:rFonts w:cs="Arial"/>
          <w:i/>
          <w:iCs/>
          <w:szCs w:val="18"/>
        </w:rPr>
      </w:pPr>
      <w:r>
        <w:rPr>
          <w:i/>
        </w:rPr>
        <w:br/>
        <w:t>• Actualisation des cadres législatifs et soutien institutionnel pour la mise en œuvre par le Membre de l'article X de l'ASP</w:t>
      </w:r>
    </w:p>
    <w:p w14:paraId="262FEBF7" w14:textId="77777777" w:rsidR="00211F6F" w:rsidRPr="00A514E0" w:rsidRDefault="001A7982" w:rsidP="001A7982">
      <w:pPr>
        <w:jc w:val="left"/>
        <w:rPr>
          <w:rFonts w:cs="Arial"/>
          <w:i/>
          <w:iCs/>
          <w:szCs w:val="18"/>
        </w:rPr>
      </w:pPr>
      <w:r>
        <w:rPr>
          <w:i/>
        </w:rPr>
        <w:br/>
        <w:t>• Assistance technique et renforcement des capacités pour la mise en œuvre par le Membre de l'article X de l'ASP</w:t>
      </w:r>
    </w:p>
    <w:p w14:paraId="2A0A2950" w14:textId="77777777" w:rsidR="00211F6F" w:rsidRPr="00A514E0" w:rsidRDefault="001A7982" w:rsidP="001A7982">
      <w:pPr>
        <w:jc w:val="left"/>
        <w:rPr>
          <w:rFonts w:cs="Arial"/>
          <w:i/>
          <w:iCs/>
          <w:szCs w:val="18"/>
        </w:rPr>
      </w:pPr>
      <w:r>
        <w:rPr>
          <w:i/>
        </w:rPr>
        <w:br/>
        <w:t>• Collecte de données pour la mise en œuvre par le Membre de l'article X de l'ASP</w:t>
      </w:r>
    </w:p>
    <w:p w14:paraId="6399C15E" w14:textId="09A8C13E" w:rsidR="00471994" w:rsidRPr="00A514E0" w:rsidRDefault="001A7982" w:rsidP="001A7982">
      <w:pPr>
        <w:jc w:val="left"/>
        <w:rPr>
          <w:rFonts w:cs="Arial"/>
          <w:szCs w:val="18"/>
        </w:rPr>
      </w:pPr>
      <w:r>
        <w:rPr>
          <w:i/>
        </w:rPr>
        <w:br/>
        <w:t>• Amélioration ou établissement de systèmes de gestion de la pêche pour la mise en œuvre par le Membre de l'article X de l'ASP</w:t>
      </w:r>
    </w:p>
    <w:p w14:paraId="39F4F5C1" w14:textId="77777777" w:rsidR="00471994" w:rsidRPr="00A514E0" w:rsidRDefault="00471994" w:rsidP="00471994">
      <w:pPr>
        <w:jc w:val="left"/>
        <w:rPr>
          <w:rFonts w:cs="Arial"/>
          <w:sz w:val="20"/>
          <w:szCs w:val="20"/>
        </w:rPr>
      </w:pPr>
    </w:p>
    <w:p w14:paraId="3E458F3F" w14:textId="77777777" w:rsidR="001A7982" w:rsidRPr="00A514E0" w:rsidRDefault="001A7982" w:rsidP="00471994">
      <w:pPr>
        <w:jc w:val="left"/>
        <w:rPr>
          <w:rFonts w:cs="Arial"/>
          <w:sz w:val="20"/>
          <w:szCs w:val="20"/>
        </w:rPr>
      </w:pPr>
    </w:p>
    <w:p w14:paraId="3E4B5692" w14:textId="281BC389" w:rsidR="00211F6F" w:rsidRPr="00A514E0" w:rsidRDefault="009D36F7" w:rsidP="00B9636D">
      <w:pPr>
        <w:pStyle w:val="ListParagraph"/>
        <w:keepNext/>
        <w:keepLines/>
        <w:numPr>
          <w:ilvl w:val="0"/>
          <w:numId w:val="25"/>
        </w:numPr>
        <w:ind w:left="567" w:hanging="567"/>
        <w:jc w:val="left"/>
        <w:rPr>
          <w:rFonts w:cs="Arial"/>
          <w:i/>
          <w:iCs/>
          <w:szCs w:val="18"/>
        </w:rPr>
      </w:pPr>
      <w:r w:rsidRPr="00DD5E1D">
        <w:rPr>
          <w:b/>
          <w:bCs/>
          <w:sz w:val="20"/>
          <w:szCs w:val="20"/>
        </w:rPr>
        <w:lastRenderedPageBreak/>
        <w:t>Membre ou Membres de l'OMC présentant cette demande:</w:t>
      </w:r>
      <w:r>
        <w:rPr>
          <w:b/>
          <w:bCs/>
          <w:sz w:val="20"/>
        </w:rPr>
        <w:br/>
      </w:r>
      <w:r>
        <w:rPr>
          <w:b/>
          <w:bCs/>
          <w:sz w:val="20"/>
        </w:rPr>
        <w:br/>
      </w:r>
      <w:r w:rsidRPr="004F2F1C">
        <w:rPr>
          <w:i/>
          <w:iCs/>
          <w:szCs w:val="18"/>
        </w:rPr>
        <w:t>Veuillez saisir le nom du Membre qui présente cette demande dans l'espace ci-dessous.</w:t>
      </w:r>
      <w:r w:rsidRPr="004F2F1C">
        <w:rPr>
          <w:i/>
          <w:szCs w:val="18"/>
        </w:rPr>
        <w:t xml:space="preserve"> </w:t>
      </w:r>
      <w:r>
        <w:rPr>
          <w:i/>
        </w:rPr>
        <w:t>Si plusieurs Membres présentent cette demande, veuillez énumérer leurs noms par ordre alphabétique en les séparant par une virgule.</w:t>
      </w:r>
    </w:p>
    <w:p w14:paraId="6B4501CB" w14:textId="77777777" w:rsidR="00211F6F" w:rsidRPr="00A514E0" w:rsidRDefault="00211F6F" w:rsidP="00211F6F">
      <w:pPr>
        <w:jc w:val="left"/>
        <w:rPr>
          <w:rFonts w:cs="Arial"/>
          <w:i/>
          <w:iCs/>
          <w:szCs w:val="18"/>
        </w:rPr>
      </w:pPr>
    </w:p>
    <w:p w14:paraId="5162B205" w14:textId="77777777" w:rsidR="00211F6F" w:rsidRPr="00A514E0" w:rsidRDefault="00211F6F" w:rsidP="00211F6F">
      <w:pPr>
        <w:jc w:val="left"/>
        <w:rPr>
          <w:rFonts w:cs="Arial"/>
          <w:szCs w:val="18"/>
        </w:rPr>
      </w:pPr>
      <w:r>
        <w:rPr>
          <w:i/>
        </w:rPr>
        <w:t>Veuillez noter que seuls les gouvernements des pays en développement et des pays les moins avancés Membres de l'OMC qui ont déposé leur instrument d'acceptation de l'Accord sur les subventions à la pêche auprès de la Directrice générale de l'OMC peuvent être admis à demander un financement. Une liste complète des Membres de l'OMC ayant déposé leur instrument peut être consultée ici:</w:t>
      </w:r>
    </w:p>
    <w:p w14:paraId="52544B99" w14:textId="77777777" w:rsidR="00211F6F" w:rsidRPr="00A514E0" w:rsidRDefault="00211F6F" w:rsidP="00211F6F">
      <w:pPr>
        <w:pStyle w:val="ListParagraph"/>
        <w:ind w:left="0"/>
        <w:jc w:val="left"/>
        <w:rPr>
          <w:rFonts w:cs="Arial"/>
          <w:i/>
          <w:iCs/>
          <w:szCs w:val="18"/>
        </w:rPr>
      </w:pPr>
    </w:p>
    <w:p w14:paraId="6A773BF6" w14:textId="614E6E4B" w:rsidR="00471994" w:rsidRPr="00A514E0" w:rsidRDefault="00211F6F" w:rsidP="00A514E0">
      <w:pPr>
        <w:pStyle w:val="ListParagraph"/>
        <w:ind w:left="0"/>
        <w:jc w:val="left"/>
        <w:rPr>
          <w:rFonts w:cs="Arial"/>
          <w:i/>
          <w:iCs/>
          <w:sz w:val="20"/>
          <w:szCs w:val="20"/>
        </w:rPr>
      </w:pPr>
      <w:hyperlink r:id="rId10" w:history="1">
        <w:r>
          <w:rPr>
            <w:rStyle w:val="Hyperlink"/>
            <w:i/>
          </w:rPr>
          <w:t>https://www.wto.org/french/tratop_f/rulesneg_f/fish_f/fish_acceptances_f.htm</w:t>
        </w:r>
      </w:hyperlink>
      <w:r>
        <w:rPr>
          <w:i/>
          <w:sz w:val="20"/>
        </w:rPr>
        <w:br/>
      </w:r>
    </w:p>
    <w:p w14:paraId="1D503EA0" w14:textId="77777777" w:rsid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065FAD09" w14:textId="398DBCF6" w:rsidR="00471994" w:rsidRPr="00A514E0" w:rsidRDefault="00471994" w:rsidP="00471994">
      <w:pPr>
        <w:jc w:val="left"/>
        <w:rPr>
          <w:rFonts w:cs="Arial"/>
          <w:i/>
          <w:iCs/>
          <w:sz w:val="20"/>
          <w:szCs w:val="20"/>
        </w:rPr>
      </w:pPr>
    </w:p>
    <w:p w14:paraId="5060B59E" w14:textId="706C4512" w:rsidR="00FA63D7" w:rsidRPr="00A514E0" w:rsidRDefault="00211F6F" w:rsidP="00DD5E1D">
      <w:pPr>
        <w:pStyle w:val="ListParagraph"/>
        <w:numPr>
          <w:ilvl w:val="0"/>
          <w:numId w:val="25"/>
        </w:numPr>
        <w:ind w:left="567" w:hanging="567"/>
        <w:jc w:val="left"/>
        <w:rPr>
          <w:rFonts w:cs="Arial"/>
          <w:i/>
          <w:iCs/>
          <w:szCs w:val="18"/>
        </w:rPr>
      </w:pPr>
      <w:r w:rsidRPr="00DD5E1D">
        <w:rPr>
          <w:b/>
          <w:bCs/>
          <w:sz w:val="20"/>
          <w:szCs w:val="20"/>
        </w:rPr>
        <w:t>Organisme ou organisation du gouvernement chargé de la mise en œuvre de ce don et de l'établissement de rapports à cet égard à l'intention du Fonds sur la pêche</w:t>
      </w:r>
      <w:r w:rsidRPr="00DD5E1D">
        <w:rPr>
          <w:b/>
          <w:sz w:val="20"/>
          <w:szCs w:val="20"/>
        </w:rPr>
        <w:t>:</w:t>
      </w:r>
      <w:r>
        <w:rPr>
          <w:b/>
          <w:color w:val="002060"/>
          <w:sz w:val="20"/>
        </w:rPr>
        <w:br/>
      </w:r>
      <w:r>
        <w:rPr>
          <w:b/>
          <w:i/>
          <w:sz w:val="20"/>
        </w:rPr>
        <w:br/>
      </w:r>
      <w:r>
        <w:rPr>
          <w:i/>
          <w:iCs/>
        </w:rPr>
        <w:t>Les demandes doivent être présentées par les gouvernements nationaux (ministères, organismes ou entités publiques) chargés de la mise en œuvre des dons pour la réalisation de projets.</w:t>
      </w:r>
      <w:r>
        <w:rPr>
          <w:i/>
        </w:rPr>
        <w:br/>
      </w:r>
    </w:p>
    <w:p w14:paraId="718BC627" w14:textId="0C263FA1" w:rsidR="00471994" w:rsidRPr="00A514E0" w:rsidRDefault="00471994" w:rsidP="00471994">
      <w:pPr>
        <w:jc w:val="left"/>
        <w:rPr>
          <w:rFonts w:cs="Arial"/>
          <w:b/>
          <w:bCs/>
          <w:szCs w:val="18"/>
        </w:rPr>
      </w:pPr>
      <w:r>
        <w:rPr>
          <w:i/>
          <w:iCs/>
        </w:rPr>
        <w:t>Veuillez saisir, dans l'espace ci-dessous, le nom de l'</w:t>
      </w:r>
      <w:r w:rsidRPr="00DD5E1D">
        <w:rPr>
          <w:b/>
          <w:bCs/>
          <w:sz w:val="20"/>
          <w:szCs w:val="20"/>
        </w:rPr>
        <w:t>organisation chargée de la mise en œuvre de ce don et de l'établissement de rapports à cet égard à l'intention du Fonds sur la pêche</w:t>
      </w:r>
      <w:r>
        <w:t>.</w:t>
      </w:r>
      <w:r>
        <w:rPr>
          <w:i/>
        </w:rPr>
        <w:t xml:space="preserve"> S'il y a plusieurs Membres, veuillez indiquer l'organisme concerné pour chaque Membre.</w:t>
      </w:r>
    </w:p>
    <w:p w14:paraId="2ACAD6C2" w14:textId="77777777" w:rsid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29773768" w14:textId="77777777" w:rsidR="00211F6F" w:rsidRPr="00DD5E1D" w:rsidRDefault="00211F6F" w:rsidP="00211F6F">
      <w:pPr>
        <w:pStyle w:val="ListParagraph"/>
        <w:ind w:left="0"/>
        <w:jc w:val="left"/>
        <w:rPr>
          <w:rFonts w:cs="Arial"/>
          <w:b/>
          <w:bCs/>
          <w:sz w:val="20"/>
          <w:szCs w:val="20"/>
        </w:rPr>
      </w:pPr>
    </w:p>
    <w:p w14:paraId="381A5E9D" w14:textId="3F2FD7D1" w:rsidR="00211F6F" w:rsidRPr="00A514E0" w:rsidRDefault="00211F6F" w:rsidP="00DD5E1D">
      <w:pPr>
        <w:pStyle w:val="ListParagraph"/>
        <w:numPr>
          <w:ilvl w:val="0"/>
          <w:numId w:val="25"/>
        </w:numPr>
        <w:ind w:left="567" w:hanging="567"/>
        <w:jc w:val="left"/>
        <w:rPr>
          <w:rFonts w:cs="Arial"/>
          <w:b/>
          <w:bCs/>
          <w:sz w:val="20"/>
          <w:szCs w:val="20"/>
        </w:rPr>
      </w:pPr>
      <w:r>
        <w:rPr>
          <w:b/>
          <w:sz w:val="20"/>
        </w:rPr>
        <w:t>Cette demande de don a-t-elle été élaborée au moyen d'un don de la catégorie I du Fonds sur la pêche?</w:t>
      </w:r>
    </w:p>
    <w:p w14:paraId="66AC6CCC" w14:textId="77777777" w:rsidR="00211F6F" w:rsidRPr="00A514E0" w:rsidRDefault="00211F6F" w:rsidP="00DD5E1D">
      <w:pPr>
        <w:jc w:val="left"/>
        <w:rPr>
          <w:rFonts w:cs="Arial"/>
          <w:i/>
          <w:iCs/>
          <w:szCs w:val="18"/>
        </w:rPr>
      </w:pPr>
      <w:r>
        <w:rPr>
          <w:b/>
          <w:sz w:val="20"/>
        </w:rPr>
        <w:br/>
      </w:r>
      <w:r>
        <w:rPr>
          <w:i/>
        </w:rPr>
        <w:t>Veuillez noter que les projets de la catégorie 2 doivent être fondés sur des évaluations préalables des besoins nationaux pour la mise en œuvre des disciplines de l'ASP afin de combler les lacunes qui ont été identifiées.</w:t>
      </w:r>
    </w:p>
    <w:p w14:paraId="7FD6BE0C" w14:textId="77777777" w:rsidR="00211F6F" w:rsidRPr="00A514E0" w:rsidRDefault="00211F6F" w:rsidP="00211F6F">
      <w:pPr>
        <w:jc w:val="left"/>
        <w:rPr>
          <w:rFonts w:cs="Arial"/>
          <w:szCs w:val="18"/>
        </w:rPr>
      </w:pPr>
    </w:p>
    <w:p w14:paraId="6C45E0CC" w14:textId="77777777" w:rsidR="00211F6F" w:rsidRPr="00A514E0" w:rsidRDefault="00AF0169" w:rsidP="00211F6F">
      <w:pPr>
        <w:jc w:val="left"/>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Oui.</w:t>
      </w:r>
    </w:p>
    <w:p w14:paraId="4FCDD77D" w14:textId="77777777" w:rsidR="00211F6F" w:rsidRPr="00A514E0" w:rsidRDefault="00211F6F" w:rsidP="00211F6F">
      <w:pPr>
        <w:jc w:val="left"/>
        <w:rPr>
          <w:rFonts w:cs="Arial"/>
          <w:szCs w:val="18"/>
        </w:rPr>
      </w:pPr>
    </w:p>
    <w:p w14:paraId="26D0A71C" w14:textId="77777777" w:rsidR="00211F6F" w:rsidRPr="00A514E0" w:rsidRDefault="00AF0169" w:rsidP="00211F6F">
      <w:pPr>
        <w:jc w:val="left"/>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Non.</w:t>
      </w:r>
    </w:p>
    <w:p w14:paraId="2DA7A8B3" w14:textId="77777777" w:rsidR="00211F6F" w:rsidRPr="00A514E0" w:rsidRDefault="00211F6F" w:rsidP="00211F6F">
      <w:pPr>
        <w:jc w:val="left"/>
        <w:rPr>
          <w:rFonts w:cs="Arial"/>
          <w:szCs w:val="18"/>
        </w:rPr>
      </w:pPr>
    </w:p>
    <w:p w14:paraId="13FFB877" w14:textId="77777777" w:rsidR="00211F6F" w:rsidRPr="00A514E0" w:rsidRDefault="00AF0169" w:rsidP="00211F6F">
      <w:pPr>
        <w:jc w:val="left"/>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Non, une autre évaluation des besoins a été réalisée.</w:t>
      </w:r>
    </w:p>
    <w:p w14:paraId="5454741D" w14:textId="77777777" w:rsidR="00211F6F" w:rsidRPr="00A514E0" w:rsidRDefault="00211F6F" w:rsidP="00211F6F">
      <w:pPr>
        <w:jc w:val="left"/>
        <w:rPr>
          <w:rFonts w:cs="Arial"/>
          <w:sz w:val="20"/>
          <w:szCs w:val="20"/>
        </w:rPr>
      </w:pPr>
    </w:p>
    <w:p w14:paraId="46F74FEE" w14:textId="77777777" w:rsidR="00211F6F" w:rsidRPr="00A514E0" w:rsidRDefault="00211F6F" w:rsidP="00211F6F">
      <w:pPr>
        <w:jc w:val="left"/>
        <w:rPr>
          <w:rFonts w:cs="Arial"/>
          <w:sz w:val="20"/>
          <w:szCs w:val="20"/>
        </w:rPr>
      </w:pPr>
    </w:p>
    <w:p w14:paraId="18C23DAC" w14:textId="5ADDEA95" w:rsidR="00211F6F" w:rsidRPr="00A514E0" w:rsidRDefault="00211F6F" w:rsidP="00211F6F">
      <w:pPr>
        <w:jc w:val="left"/>
        <w:rPr>
          <w:rFonts w:cs="Arial"/>
          <w:szCs w:val="18"/>
        </w:rPr>
      </w:pPr>
      <w:r>
        <w:rPr>
          <w:b/>
          <w:sz w:val="20"/>
        </w:rPr>
        <w:t>Dans l'affirmative, veuillez donner de plus amples renseignements sur l'évaluation des besoins qui a été réalisée.</w:t>
      </w:r>
      <w:r>
        <w:rPr>
          <w:b/>
          <w:sz w:val="20"/>
        </w:rPr>
        <w:br/>
      </w:r>
      <w:r>
        <w:rPr>
          <w:b/>
          <w:sz w:val="20"/>
        </w:rPr>
        <w:br/>
      </w:r>
      <w:r>
        <w:rPr>
          <w:i/>
        </w:rPr>
        <w:t>Expliquez brièvement les conclusions de l'évaluation, y compris les principales priorités et la pertinence pour la mise en œuvre de l'ASP, les consultations nationales tenues, les discussions avec les principaux partenaires du Fonds sur la pêche (FAO, FIDA, Groupe de la Banque mondiale, OMC) pendant la phase d'évaluation des besoins/d'élaboration d</w:t>
      </w:r>
      <w:r w:rsidR="00585819">
        <w:rPr>
          <w:i/>
        </w:rPr>
        <w:t>u</w:t>
      </w:r>
      <w:r>
        <w:rPr>
          <w:i/>
        </w:rPr>
        <w:t xml:space="preserve"> projet, les discussions avec d'autres donateurs et agences techniques souhaitant collaborer au projet de la catégorie 2 ou le co-financer.</w:t>
      </w:r>
    </w:p>
    <w:p w14:paraId="6EC4ABA6" w14:textId="77777777" w:rsidR="00211F6F" w:rsidRPr="00A514E0" w:rsidRDefault="00211F6F" w:rsidP="00211F6F">
      <w:pPr>
        <w:jc w:val="left"/>
        <w:rPr>
          <w:rFonts w:cs="Arial"/>
          <w:i/>
          <w:iCs/>
          <w:szCs w:val="18"/>
        </w:rPr>
      </w:pPr>
    </w:p>
    <w:p w14:paraId="09F9FA0A" w14:textId="1D470464" w:rsidR="00211F6F" w:rsidRPr="00A514E0" w:rsidRDefault="00211F6F" w:rsidP="00211F6F">
      <w:pPr>
        <w:jc w:val="left"/>
        <w:rPr>
          <w:rFonts w:cs="Arial"/>
          <w:szCs w:val="18"/>
        </w:rPr>
      </w:pPr>
      <w:r>
        <w:rPr>
          <w:b/>
        </w:rPr>
        <w:t>Dans la négative,</w:t>
      </w:r>
      <w:r>
        <w:t xml:space="preserve"> veuillez fournir la preuve que des études ou des analyses ont démontré que cette demande était fondée sur une évaluation préalable des besoins du Membre concernant la mise en œuvre de l'ASP.</w:t>
      </w:r>
    </w:p>
    <w:p w14:paraId="34A5EBC0" w14:textId="77777777" w:rsidR="00471994" w:rsidRPr="00DD5E1D" w:rsidRDefault="00471994" w:rsidP="00471994">
      <w:pPr>
        <w:jc w:val="left"/>
        <w:rPr>
          <w:rFonts w:cs="Arial"/>
          <w:sz w:val="20"/>
          <w:szCs w:val="20"/>
        </w:rPr>
      </w:pPr>
    </w:p>
    <w:p w14:paraId="14737309" w14:textId="2E5E4E3F" w:rsidR="00211F6F" w:rsidRPr="00A514E0" w:rsidRDefault="00211F6F" w:rsidP="00B9636D">
      <w:pPr>
        <w:pStyle w:val="ListParagraph"/>
        <w:keepNext/>
        <w:keepLines/>
        <w:numPr>
          <w:ilvl w:val="0"/>
          <w:numId w:val="25"/>
        </w:numPr>
        <w:ind w:left="630" w:right="-330" w:hanging="630"/>
        <w:jc w:val="left"/>
        <w:rPr>
          <w:rFonts w:cs="Arial"/>
          <w:b/>
          <w:bCs/>
          <w:sz w:val="20"/>
          <w:szCs w:val="20"/>
        </w:rPr>
      </w:pPr>
      <w:r>
        <w:rPr>
          <w:b/>
          <w:sz w:val="20"/>
        </w:rPr>
        <w:lastRenderedPageBreak/>
        <w:t>Décrivez brièvement le contexte national, y compris les difficultés liées à la mise en œuvre de l'Accord sur les subventions à la pêche dans votre pays/région ou sur votre territoire.</w:t>
      </w:r>
    </w:p>
    <w:p w14:paraId="2C10E55B" w14:textId="77777777" w:rsidR="00211F6F" w:rsidRPr="00211F6F" w:rsidRDefault="00211F6F" w:rsidP="00B9636D">
      <w:pPr>
        <w:pStyle w:val="ListParagraph"/>
        <w:keepNext/>
        <w:keepLines/>
        <w:ind w:left="0"/>
        <w:jc w:val="left"/>
        <w:rPr>
          <w:rFonts w:cs="Arial"/>
          <w:b/>
          <w:bCs/>
          <w:sz w:val="20"/>
          <w:szCs w:val="20"/>
        </w:rPr>
      </w:pPr>
    </w:p>
    <w:p w14:paraId="1F3B99AB" w14:textId="77777777" w:rsidR="00211F6F" w:rsidRPr="00A514E0" w:rsidRDefault="00211F6F" w:rsidP="00B9636D">
      <w:pPr>
        <w:pStyle w:val="ListParagraph"/>
        <w:keepNext/>
        <w:keepLines/>
        <w:ind w:left="0"/>
        <w:jc w:val="left"/>
        <w:rPr>
          <w:rFonts w:cs="Arial"/>
          <w:i/>
          <w:iCs/>
          <w:szCs w:val="18"/>
        </w:rPr>
      </w:pPr>
      <w:r>
        <w:rPr>
          <w:i/>
        </w:rPr>
        <w:t>Veuillez faire directement référence aux disciplines figurant dans l'Accord sur les subventions à la pêche, lorsque cela est possible.</w:t>
      </w:r>
    </w:p>
    <w:p w14:paraId="4C830525" w14:textId="77777777" w:rsidR="00211F6F" w:rsidRPr="00A514E0" w:rsidRDefault="00211F6F" w:rsidP="00211F6F">
      <w:pPr>
        <w:jc w:val="left"/>
        <w:rPr>
          <w:rFonts w:cs="Arial"/>
          <w:b/>
          <w:bCs/>
          <w:szCs w:val="18"/>
        </w:rPr>
      </w:pPr>
    </w:p>
    <w:p w14:paraId="596935FB" w14:textId="160D8570" w:rsidR="00211F6F" w:rsidRPr="00A514E0" w:rsidRDefault="00211F6F" w:rsidP="00211F6F">
      <w:pPr>
        <w:jc w:val="left"/>
        <w:rPr>
          <w:rFonts w:cs="Arial"/>
          <w:i/>
          <w:iCs/>
          <w:szCs w:val="18"/>
        </w:rPr>
      </w:pPr>
      <w:r>
        <w:rPr>
          <w:i/>
        </w:rPr>
        <w:t xml:space="preserve">Le texte de l'Accord sur les subventions à la pêche peut être consulté dans son intégralité à l'adresse suivante: </w:t>
      </w:r>
      <w:hyperlink r:id="rId11" w:history="1">
        <w:r>
          <w:rPr>
            <w:rStyle w:val="Hyperlink"/>
            <w:i/>
          </w:rPr>
          <w:t>https://www.wto.org/french/tratop_f/rulesneg_f/fish_f/fish_f.htm</w:t>
        </w:r>
      </w:hyperlink>
    </w:p>
    <w:p w14:paraId="4FAF4364" w14:textId="77777777" w:rsidR="00471994" w:rsidRPr="00A514E0" w:rsidRDefault="00471994" w:rsidP="00471994">
      <w:pPr>
        <w:jc w:val="left"/>
        <w:rPr>
          <w:rFonts w:cs="Arial"/>
          <w:sz w:val="20"/>
          <w:szCs w:val="20"/>
        </w:rPr>
      </w:pPr>
    </w:p>
    <w:p w14:paraId="6D767F58" w14:textId="77777777" w:rsid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1EBB3F6D" w14:textId="77777777" w:rsidR="00211F6F" w:rsidRPr="00A514E0" w:rsidRDefault="00211F6F" w:rsidP="00211F6F">
      <w:pPr>
        <w:pStyle w:val="ListParagraph"/>
        <w:ind w:left="0"/>
        <w:jc w:val="left"/>
        <w:rPr>
          <w:rFonts w:cs="Arial"/>
          <w:b/>
          <w:bCs/>
          <w:color w:val="002060"/>
          <w:sz w:val="20"/>
          <w:szCs w:val="20"/>
        </w:rPr>
      </w:pPr>
    </w:p>
    <w:p w14:paraId="5EA14B1B" w14:textId="77777777" w:rsidR="00211F6F" w:rsidRPr="00A514E0" w:rsidRDefault="00211F6F" w:rsidP="00A514E0">
      <w:pPr>
        <w:pStyle w:val="ListParagraph"/>
        <w:numPr>
          <w:ilvl w:val="0"/>
          <w:numId w:val="25"/>
        </w:numPr>
        <w:ind w:left="630" w:hanging="630"/>
        <w:jc w:val="left"/>
        <w:rPr>
          <w:rFonts w:cs="Arial"/>
          <w:b/>
          <w:bCs/>
          <w:sz w:val="20"/>
          <w:szCs w:val="20"/>
        </w:rPr>
      </w:pPr>
      <w:r>
        <w:rPr>
          <w:b/>
          <w:sz w:val="20"/>
        </w:rPr>
        <w:t>Les dons de la catégorie II fournissent des ressources pour soutenir la mise en œuvre effective des disciplines énoncées dans les articles de l'Accord sur les subventions à la pêche.</w:t>
      </w:r>
    </w:p>
    <w:p w14:paraId="6CCB4204" w14:textId="77777777" w:rsidR="00211F6F" w:rsidRPr="00A514E0" w:rsidRDefault="00211F6F" w:rsidP="00A514E0">
      <w:pPr>
        <w:pStyle w:val="ListParagraph"/>
        <w:ind w:left="630" w:hanging="630"/>
        <w:jc w:val="left"/>
        <w:rPr>
          <w:rFonts w:cs="Arial"/>
          <w:b/>
          <w:bCs/>
          <w:sz w:val="20"/>
          <w:szCs w:val="20"/>
        </w:rPr>
      </w:pPr>
    </w:p>
    <w:p w14:paraId="5C9E0D28" w14:textId="04A246F7" w:rsidR="00211F6F" w:rsidRPr="00AF7395" w:rsidRDefault="00AC70AC" w:rsidP="00AF7395">
      <w:pPr>
        <w:jc w:val="left"/>
        <w:rPr>
          <w:rFonts w:cs="Arial"/>
          <w:szCs w:val="18"/>
        </w:rPr>
      </w:pPr>
      <w:r>
        <w:rPr>
          <w:b/>
          <w:sz w:val="20"/>
        </w:rPr>
        <w:t xml:space="preserve">Sélectionnez l'article ou les articles de l'Accord sur les subventions à la pêche </w:t>
      </w:r>
      <w:r w:rsidR="00A052D1">
        <w:rPr>
          <w:b/>
          <w:sz w:val="20"/>
        </w:rPr>
        <w:t xml:space="preserve">qui seront </w:t>
      </w:r>
      <w:r>
        <w:rPr>
          <w:b/>
          <w:sz w:val="20"/>
        </w:rPr>
        <w:t>visés par le soutien au titre du don pour le projet.</w:t>
      </w:r>
      <w:r>
        <w:rPr>
          <w:b/>
          <w:sz w:val="20"/>
        </w:rPr>
        <w:br/>
      </w:r>
      <w:r>
        <w:rPr>
          <w:b/>
          <w:sz w:val="20"/>
        </w:rPr>
        <w:br/>
      </w:r>
      <w:r>
        <w:rPr>
          <w:i/>
        </w:rPr>
        <w:t xml:space="preserve">Veuillez consulter l'Accord de l'OMC sur les subventions à la pêche avant de répondre à cette question: </w:t>
      </w:r>
      <w:hyperlink r:id="rId12" w:history="1">
        <w:r w:rsidRPr="000E1A24">
          <w:rPr>
            <w:rStyle w:val="Hyperlink"/>
            <w:i/>
          </w:rPr>
          <w:t>https://docs.wto.org/dol2fe/Pages/SS/directdoc.aspx?filename=r:/WT/MIN22/33.pdf&amp;Open=True</w:t>
        </w:r>
      </w:hyperlink>
    </w:p>
    <w:p w14:paraId="366B9139" w14:textId="77777777" w:rsidR="00211F6F" w:rsidRPr="00A514E0" w:rsidRDefault="00211F6F" w:rsidP="00211F6F">
      <w:pPr>
        <w:jc w:val="left"/>
        <w:rPr>
          <w:rFonts w:cs="Arial"/>
          <w:szCs w:val="18"/>
        </w:rPr>
      </w:pPr>
    </w:p>
    <w:p w14:paraId="57AEFB71" w14:textId="77777777" w:rsidR="00211F6F" w:rsidRPr="00A514E0" w:rsidRDefault="00AF0169" w:rsidP="00211F6F">
      <w:pPr>
        <w:jc w:val="left"/>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Article 3 - Suppression des subventions contribuant à la pêche INN.</w:t>
      </w:r>
    </w:p>
    <w:p w14:paraId="6EF0FFAE" w14:textId="77777777" w:rsidR="00211F6F" w:rsidRPr="00A514E0" w:rsidRDefault="00211F6F" w:rsidP="00211F6F">
      <w:pPr>
        <w:jc w:val="left"/>
        <w:rPr>
          <w:rFonts w:cs="Arial"/>
          <w:b/>
          <w:bCs/>
          <w:szCs w:val="18"/>
        </w:rPr>
      </w:pPr>
    </w:p>
    <w:p w14:paraId="2E8DAA0D" w14:textId="77777777" w:rsidR="00211F6F" w:rsidRPr="00A514E0" w:rsidRDefault="00AF0169" w:rsidP="00211F6F">
      <w:pPr>
        <w:jc w:val="left"/>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Article 4 - Suppression des subventions concernant les stocks surexploités.</w:t>
      </w:r>
    </w:p>
    <w:p w14:paraId="0BC187AC" w14:textId="77777777" w:rsidR="00211F6F" w:rsidRPr="00A514E0" w:rsidRDefault="00211F6F" w:rsidP="00211F6F">
      <w:pPr>
        <w:jc w:val="left"/>
        <w:rPr>
          <w:rFonts w:cs="Arial"/>
          <w:szCs w:val="18"/>
        </w:rPr>
      </w:pPr>
    </w:p>
    <w:p w14:paraId="1A7E87E3" w14:textId="77777777" w:rsidR="00211F6F" w:rsidRPr="00A514E0" w:rsidRDefault="00AF0169" w:rsidP="00211F6F">
      <w:pPr>
        <w:jc w:val="left"/>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Article 5 - Suppression des autres subventions.</w:t>
      </w:r>
    </w:p>
    <w:p w14:paraId="032FBE00" w14:textId="77777777" w:rsidR="00211F6F" w:rsidRPr="00A514E0" w:rsidRDefault="00211F6F" w:rsidP="00211F6F">
      <w:pPr>
        <w:jc w:val="left"/>
        <w:rPr>
          <w:rFonts w:cs="Arial"/>
          <w:szCs w:val="18"/>
        </w:rPr>
      </w:pPr>
    </w:p>
    <w:p w14:paraId="5998B1C2" w14:textId="77777777" w:rsidR="00211F6F" w:rsidRDefault="00AF0169" w:rsidP="00211F6F">
      <w:pPr>
        <w:jc w:val="left"/>
      </w:pPr>
      <w:sdt>
        <w:sdtPr>
          <w:rPr>
            <w:rFonts w:cs="Arial"/>
            <w:szCs w:val="18"/>
          </w:rPr>
          <w:id w:val="345985527"/>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E5593E">
        <w:t xml:space="preserve">  Article 8 - Notification et transparence.</w:t>
      </w:r>
    </w:p>
    <w:p w14:paraId="5615C54D" w14:textId="77777777" w:rsidR="00AF0169" w:rsidRPr="00A514E0" w:rsidRDefault="00AF0169" w:rsidP="00211F6F">
      <w:pPr>
        <w:jc w:val="left"/>
        <w:rPr>
          <w:rFonts w:cs="Arial"/>
          <w:szCs w:val="18"/>
        </w:rPr>
      </w:pPr>
    </w:p>
    <w:p w14:paraId="5C13D98C" w14:textId="77777777" w:rsidR="00AF0169" w:rsidRPr="00A514E0" w:rsidRDefault="00AF0169" w:rsidP="00AF0169">
      <w:pPr>
        <w:jc w:val="left"/>
        <w:rPr>
          <w:rFonts w:cs="Arial"/>
          <w:szCs w:val="18"/>
        </w:rPr>
      </w:pPr>
      <w:sdt>
        <w:sdtPr>
          <w:rPr>
            <w:rFonts w:cs="Arial"/>
            <w:szCs w:val="18"/>
          </w:rPr>
          <w:id w:val="-1692291096"/>
          <w14:checkbox>
            <w14:checked w14:val="0"/>
            <w14:checkedState w14:val="2612" w14:font="MS Gothic"/>
            <w14:uncheckedState w14:val="2610" w14:font="MS Gothic"/>
          </w14:checkbox>
        </w:sdtPr>
        <w:sdtContent>
          <w:r w:rsidRPr="00A514E0">
            <w:rPr>
              <w:rFonts w:ascii="Segoe UI Symbol" w:eastAsia="MS Gothic" w:hAnsi="Segoe UI Symbol" w:cs="Segoe UI Symbol"/>
              <w:szCs w:val="18"/>
            </w:rPr>
            <w:t>☐</w:t>
          </w:r>
        </w:sdtContent>
      </w:sdt>
      <w:r>
        <w:t xml:space="preserve">  Autre (veuillez préciser).</w:t>
      </w:r>
    </w:p>
    <w:p w14:paraId="047E5B2A" w14:textId="77777777" w:rsidR="006E438A" w:rsidRPr="00A514E0" w:rsidRDefault="006E438A" w:rsidP="00471994">
      <w:pPr>
        <w:jc w:val="left"/>
        <w:rPr>
          <w:rFonts w:cs="Arial"/>
          <w:sz w:val="20"/>
          <w:szCs w:val="20"/>
        </w:rPr>
      </w:pPr>
    </w:p>
    <w:p w14:paraId="5666B454" w14:textId="1C3F01B4" w:rsidR="001A7982"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0AD1D5AE" w14:textId="77777777" w:rsidR="0090177E" w:rsidRPr="00A514E0" w:rsidRDefault="0090177E" w:rsidP="006E438A">
      <w:pPr>
        <w:jc w:val="left"/>
        <w:rPr>
          <w:rFonts w:cs="Arial"/>
          <w:sz w:val="20"/>
          <w:szCs w:val="20"/>
        </w:rPr>
      </w:pPr>
    </w:p>
    <w:p w14:paraId="36672B1E" w14:textId="2F306BAF" w:rsidR="00AC70AC" w:rsidRPr="00A514E0" w:rsidRDefault="00AC70AC" w:rsidP="00A514E0">
      <w:pPr>
        <w:pStyle w:val="ListParagraph"/>
        <w:numPr>
          <w:ilvl w:val="0"/>
          <w:numId w:val="25"/>
        </w:numPr>
        <w:ind w:left="630" w:hanging="630"/>
        <w:jc w:val="left"/>
        <w:rPr>
          <w:rFonts w:cs="Arial"/>
          <w:b/>
          <w:bCs/>
          <w:i/>
          <w:iCs/>
          <w:sz w:val="20"/>
          <w:szCs w:val="20"/>
        </w:rPr>
      </w:pPr>
      <w:bookmarkStart w:id="10" w:name="_Hlk219126077"/>
      <w:r>
        <w:rPr>
          <w:b/>
          <w:sz w:val="20"/>
        </w:rPr>
        <w:t>Choisissez l'option ou les options qui décrivent le mieux le principal objectif de la demande de don et son alignement sur le guichet du Fonds sur la pêche</w:t>
      </w:r>
      <w:r w:rsidR="00B50265">
        <w:rPr>
          <w:b/>
          <w:sz w:val="20"/>
        </w:rPr>
        <w:t xml:space="preserve"> pour la catégorie II</w:t>
      </w:r>
      <w:r>
        <w:rPr>
          <w:b/>
          <w:sz w:val="20"/>
        </w:rPr>
        <w:t>.</w:t>
      </w:r>
      <w:bookmarkEnd w:id="10"/>
      <w:r>
        <w:rPr>
          <w:b/>
          <w:sz w:val="20"/>
        </w:rPr>
        <w:br/>
      </w:r>
    </w:p>
    <w:p w14:paraId="2DA9299C" w14:textId="7D790F02" w:rsidR="001A7982" w:rsidRPr="00A514E0" w:rsidRDefault="001A7982" w:rsidP="00211F6F">
      <w:pPr>
        <w:jc w:val="left"/>
        <w:rPr>
          <w:rFonts w:cs="Arial"/>
          <w:i/>
          <w:iCs/>
          <w:szCs w:val="18"/>
        </w:rPr>
      </w:pPr>
      <w:r>
        <w:rPr>
          <w:i/>
        </w:rPr>
        <w:t xml:space="preserve">La théorie du changement du Fonds sur la pêche </w:t>
      </w:r>
      <w:r w:rsidR="00B50265">
        <w:rPr>
          <w:i/>
        </w:rPr>
        <w:t>prévoit</w:t>
      </w:r>
      <w:r>
        <w:rPr>
          <w:i/>
        </w:rPr>
        <w:t xml:space="preserve"> trois résultats possibles pour les demandes de dons de la catégorie 2. Bien que la proposition puisse aborder ou concerner d'autres résultats, veuillez sélectionner le résultat sur lequel cette demande </w:t>
      </w:r>
      <w:r>
        <w:rPr>
          <w:i/>
          <w:u w:val="single"/>
        </w:rPr>
        <w:t>portera principalement</w:t>
      </w:r>
      <w:r>
        <w:rPr>
          <w:i/>
        </w:rPr>
        <w:t>.</w:t>
      </w:r>
      <w:r>
        <w:rPr>
          <w:i/>
        </w:rPr>
        <w:br/>
      </w:r>
      <w:r>
        <w:rPr>
          <w:i/>
        </w:rPr>
        <w:br/>
        <w:t xml:space="preserve">Veuillez consulter la théorie du changement du Fonds sur la pêche avant de répondre à cette question: </w:t>
      </w:r>
      <w:hyperlink r:id="rId13" w:history="1">
        <w:r w:rsidRPr="00D4053E">
          <w:rPr>
            <w:rStyle w:val="Hyperlink"/>
            <w:i/>
          </w:rPr>
          <w:t>https://www.wtofishfund.org/sites/default/files/2025-07/FR%20-%20Logical%20Framework.pdf</w:t>
        </w:r>
      </w:hyperlink>
    </w:p>
    <w:p w14:paraId="23B99C7F" w14:textId="77777777" w:rsidR="001A7982" w:rsidRPr="00A514E0" w:rsidRDefault="001A7982" w:rsidP="001A7982">
      <w:pPr>
        <w:jc w:val="left"/>
        <w:rPr>
          <w:rFonts w:cs="Arial"/>
          <w:b/>
          <w:bCs/>
          <w:szCs w:val="18"/>
        </w:rPr>
      </w:pPr>
    </w:p>
    <w:p w14:paraId="4DADFE9E" w14:textId="7DE2F6F1" w:rsidR="001A7982" w:rsidRPr="00A514E0" w:rsidRDefault="00AF0169" w:rsidP="001A7982">
      <w:pPr>
        <w:jc w:val="left"/>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Révision de la législation, de la réglementation ou des procédures nationales en vue de leur alignement sur les disciplines de l'ASP</w:t>
      </w:r>
      <w:r w:rsidR="00B50265">
        <w:t>.</w:t>
      </w:r>
    </w:p>
    <w:p w14:paraId="4D54CE4C" w14:textId="77777777" w:rsidR="001A7982" w:rsidRPr="00A514E0" w:rsidRDefault="001A7982" w:rsidP="001A7982">
      <w:pPr>
        <w:jc w:val="left"/>
        <w:rPr>
          <w:rFonts w:cs="Arial"/>
          <w:szCs w:val="18"/>
        </w:rPr>
      </w:pPr>
    </w:p>
    <w:p w14:paraId="270DCF0A" w14:textId="008AB220" w:rsidR="001A7982" w:rsidRPr="00A514E0" w:rsidRDefault="00AF0169" w:rsidP="001A7982">
      <w:pPr>
        <w:jc w:val="left"/>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Mise en pratique des compétences par les parties prenantes dans le cadre d'activités contribuant à la mise en œuvre des disciplines de l'ASP</w:t>
      </w:r>
      <w:r w:rsidR="00B50265">
        <w:t>.</w:t>
      </w:r>
    </w:p>
    <w:p w14:paraId="04361A25" w14:textId="77777777" w:rsidR="001A7982" w:rsidRPr="00A514E0" w:rsidRDefault="001A7982" w:rsidP="001A7982">
      <w:pPr>
        <w:jc w:val="left"/>
        <w:rPr>
          <w:rFonts w:cs="Arial"/>
          <w:szCs w:val="18"/>
        </w:rPr>
      </w:pPr>
    </w:p>
    <w:p w14:paraId="57CC6BBA" w14:textId="038B6ACA" w:rsidR="001A7982" w:rsidRPr="00A514E0" w:rsidRDefault="00AF0169" w:rsidP="001A7982">
      <w:pPr>
        <w:jc w:val="left"/>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E5593E">
        <w:t xml:space="preserve">  Établissement de systèmes de collecte et gestion des données pour faciliter la surveillance et la communication par les bénéficiaires de dons conformément aux disciplines de l'ASP.</w:t>
      </w:r>
    </w:p>
    <w:p w14:paraId="1B4FF8A9" w14:textId="584DA825" w:rsidR="00010597" w:rsidRPr="00A514E0" w:rsidRDefault="00010597" w:rsidP="001A7982">
      <w:pPr>
        <w:jc w:val="left"/>
        <w:rPr>
          <w:rFonts w:cs="Arial"/>
          <w:b/>
          <w:bCs/>
          <w:szCs w:val="18"/>
        </w:rPr>
      </w:pPr>
    </w:p>
    <w:p w14:paraId="60356E36" w14:textId="5A492F13" w:rsidR="00010597" w:rsidRPr="00A514E0" w:rsidRDefault="00AF0169" w:rsidP="00010597">
      <w:pPr>
        <w:jc w:val="left"/>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Autre (veuillez préciser).</w:t>
      </w:r>
    </w:p>
    <w:p w14:paraId="0A69CC64" w14:textId="77777777" w:rsidR="00AC70AC" w:rsidRPr="00A514E0" w:rsidRDefault="00AC70AC" w:rsidP="00010597">
      <w:pPr>
        <w:jc w:val="left"/>
        <w:rPr>
          <w:rFonts w:cs="Arial"/>
          <w:sz w:val="20"/>
          <w:szCs w:val="20"/>
        </w:rPr>
      </w:pPr>
    </w:p>
    <w:p w14:paraId="5CBD5159" w14:textId="77777777" w:rsidR="00010597" w:rsidRPr="00A514E0" w:rsidRDefault="00010597" w:rsidP="00010597">
      <w:pPr>
        <w:jc w:val="left"/>
        <w:rPr>
          <w:rFonts w:cs="Arial"/>
          <w:sz w:val="20"/>
          <w:szCs w:val="20"/>
        </w:rPr>
      </w:pPr>
    </w:p>
    <w:p w14:paraId="65AB5DD7" w14:textId="77777777" w:rsidR="00FA63D7" w:rsidRPr="00A514E0" w:rsidRDefault="00FA63D7" w:rsidP="00010597">
      <w:pPr>
        <w:jc w:val="left"/>
        <w:rPr>
          <w:rFonts w:cs="Arial"/>
          <w:sz w:val="20"/>
          <w:szCs w:val="20"/>
        </w:rPr>
      </w:pPr>
    </w:p>
    <w:p w14:paraId="76BBD6A7" w14:textId="12EE6C76" w:rsidR="00AC70AC" w:rsidRPr="00A514E0" w:rsidRDefault="00AC70AC" w:rsidP="00A514E0">
      <w:pPr>
        <w:pStyle w:val="ListParagraph"/>
        <w:numPr>
          <w:ilvl w:val="0"/>
          <w:numId w:val="25"/>
        </w:numPr>
        <w:ind w:left="630" w:hanging="630"/>
        <w:jc w:val="left"/>
        <w:rPr>
          <w:rFonts w:cs="Arial"/>
          <w:b/>
          <w:bCs/>
          <w:sz w:val="20"/>
          <w:szCs w:val="20"/>
        </w:rPr>
      </w:pPr>
      <w:r>
        <w:rPr>
          <w:b/>
          <w:sz w:val="20"/>
        </w:rPr>
        <w:t>Veuillez sélectionner l</w:t>
      </w:r>
      <w:r w:rsidR="00B50265">
        <w:rPr>
          <w:b/>
          <w:sz w:val="20"/>
        </w:rPr>
        <w:t>'option</w:t>
      </w:r>
      <w:r>
        <w:rPr>
          <w:b/>
          <w:sz w:val="20"/>
        </w:rPr>
        <w:t xml:space="preserve"> ou les options qui décrivent le mieux les principaux produits de la demande de don et comment ils contribueront à la réalisation de</w:t>
      </w:r>
      <w:r w:rsidR="00B50265">
        <w:rPr>
          <w:b/>
          <w:sz w:val="20"/>
        </w:rPr>
        <w:t xml:space="preserve">s </w:t>
      </w:r>
      <w:r>
        <w:rPr>
          <w:b/>
          <w:sz w:val="20"/>
        </w:rPr>
        <w:t>objectifs</w:t>
      </w:r>
      <w:r w:rsidR="00B50265">
        <w:rPr>
          <w:b/>
          <w:sz w:val="20"/>
        </w:rPr>
        <w:t xml:space="preserve"> visés</w:t>
      </w:r>
      <w:r>
        <w:rPr>
          <w:b/>
          <w:sz w:val="20"/>
        </w:rPr>
        <w:t>.</w:t>
      </w:r>
      <w:bookmarkStart w:id="11" w:name="_Hlk219126097"/>
    </w:p>
    <w:bookmarkEnd w:id="11"/>
    <w:p w14:paraId="223CC8BF" w14:textId="5218462A" w:rsidR="00010597" w:rsidRPr="00A514E0" w:rsidRDefault="001A7982" w:rsidP="00AF7395">
      <w:pPr>
        <w:pStyle w:val="ListParagraph"/>
        <w:ind w:left="630"/>
        <w:jc w:val="left"/>
        <w:rPr>
          <w:rFonts w:cs="Arial"/>
          <w:i/>
          <w:iCs/>
          <w:szCs w:val="18"/>
        </w:rPr>
      </w:pPr>
      <w:r>
        <w:rPr>
          <w:b/>
          <w:sz w:val="20"/>
        </w:rPr>
        <w:br/>
      </w:r>
      <w:r>
        <w:rPr>
          <w:i/>
        </w:rPr>
        <w:t>La théorie du changement du Fonds sur la pêche prévoit cinq principaux produits pour les demandes de dons de la catégorie 2.</w:t>
      </w:r>
      <w:r>
        <w:rPr>
          <w:i/>
        </w:rPr>
        <w:br/>
      </w:r>
      <w:r>
        <w:rPr>
          <w:i/>
        </w:rPr>
        <w:br/>
        <w:t xml:space="preserve">Veuillez consulter la théorie du changement du Fonds sur la pêche avant de répondre à cette question: </w:t>
      </w:r>
      <w:hyperlink r:id="rId14" w:history="1">
        <w:r w:rsidRPr="000E1A24">
          <w:rPr>
            <w:rStyle w:val="Hyperlink"/>
            <w:i/>
          </w:rPr>
          <w:t>https://www.wtofishfund.org/sites/default/files/2025-07/FR%20-%20Logical%20Framework.pdf</w:t>
        </w:r>
      </w:hyperlink>
    </w:p>
    <w:p w14:paraId="33F09485" w14:textId="77777777" w:rsidR="001A7982" w:rsidRPr="00A514E0" w:rsidRDefault="001A7982" w:rsidP="001A7982">
      <w:pPr>
        <w:jc w:val="left"/>
        <w:rPr>
          <w:rFonts w:cs="Arial"/>
          <w:i/>
          <w:iCs/>
          <w:sz w:val="20"/>
          <w:szCs w:val="20"/>
        </w:rPr>
      </w:pPr>
    </w:p>
    <w:p w14:paraId="325BD851" w14:textId="0430CFC6" w:rsidR="00C30A3D" w:rsidRPr="00A514E0" w:rsidRDefault="00AF0169" w:rsidP="00C30A3D">
      <w:pPr>
        <w:jc w:val="left"/>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Établissement d'analyses, de rapports et d'une étude sectorielle visant à favoriser l'élaboration de documents législatifs conformes aux disciplines de l'ASP.</w:t>
      </w:r>
    </w:p>
    <w:p w14:paraId="09168211" w14:textId="77777777" w:rsidR="00C30A3D" w:rsidRPr="00A514E0" w:rsidRDefault="00C30A3D" w:rsidP="00C30A3D">
      <w:pPr>
        <w:jc w:val="left"/>
        <w:rPr>
          <w:rFonts w:cs="Arial"/>
          <w:szCs w:val="18"/>
        </w:rPr>
      </w:pPr>
    </w:p>
    <w:p w14:paraId="0886780A" w14:textId="076CDC4E" w:rsidR="00C30A3D" w:rsidRPr="00A514E0" w:rsidRDefault="00AF0169" w:rsidP="00C30A3D">
      <w:pPr>
        <w:jc w:val="left"/>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Rédaction de révisions de la législation, de la réglementation et des procédures nationales sur la pêche visant à les aligner sur les disciplines de l'ASP.</w:t>
      </w:r>
    </w:p>
    <w:p w14:paraId="02D1396C" w14:textId="77777777" w:rsidR="00AC70AC" w:rsidRPr="00A514E0" w:rsidRDefault="00AC70AC" w:rsidP="00C30A3D">
      <w:pPr>
        <w:jc w:val="left"/>
        <w:rPr>
          <w:rFonts w:cs="Arial"/>
          <w:szCs w:val="18"/>
        </w:rPr>
      </w:pPr>
    </w:p>
    <w:p w14:paraId="29B7DE97" w14:textId="44527A79" w:rsidR="00C30A3D" w:rsidRPr="00A514E0" w:rsidRDefault="00AF0169" w:rsidP="00C30A3D">
      <w:pPr>
        <w:jc w:val="left"/>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Organisation de formations et d'ateliers sur la collecte des données, les systèmes de surveillance des navires, l'inspection, les processus de notification et les domaines liés aux disciplines de l'ASP.</w:t>
      </w:r>
    </w:p>
    <w:p w14:paraId="1E70F20D" w14:textId="77777777" w:rsidR="00C30A3D" w:rsidRPr="00A514E0" w:rsidRDefault="00C30A3D" w:rsidP="00C30A3D">
      <w:pPr>
        <w:jc w:val="left"/>
        <w:rPr>
          <w:rFonts w:cs="Arial"/>
          <w:szCs w:val="18"/>
        </w:rPr>
      </w:pPr>
    </w:p>
    <w:p w14:paraId="0DE32139" w14:textId="1770D706" w:rsidR="00C30A3D" w:rsidRPr="00A514E0" w:rsidRDefault="00AF0169" w:rsidP="00C30A3D">
      <w:pPr>
        <w:jc w:val="left"/>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Réalisation de recherches, et élaboration de modèles et d'outils pour la collecte de données en vue de l'évaluation des stocks maritimes.</w:t>
      </w:r>
    </w:p>
    <w:p w14:paraId="13570040" w14:textId="77777777" w:rsidR="00C30A3D" w:rsidRPr="00A514E0" w:rsidRDefault="00C30A3D" w:rsidP="00C30A3D">
      <w:pPr>
        <w:jc w:val="left"/>
        <w:rPr>
          <w:rFonts w:cs="Arial"/>
          <w:szCs w:val="18"/>
        </w:rPr>
      </w:pPr>
    </w:p>
    <w:p w14:paraId="5D7E3D6E" w14:textId="41E6579C" w:rsidR="00C30A3D" w:rsidRPr="00A514E0" w:rsidRDefault="00AF0169" w:rsidP="00C30A3D">
      <w:pPr>
        <w:jc w:val="left"/>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Amélioration des systèmes de gestion de la pêche, des systèmes de communication électronique des données ou d'autres outils de surveillance.</w:t>
      </w:r>
    </w:p>
    <w:p w14:paraId="0EAFC09C" w14:textId="77777777" w:rsidR="00C30A3D" w:rsidRPr="00A514E0" w:rsidRDefault="00C30A3D" w:rsidP="00C30A3D">
      <w:pPr>
        <w:jc w:val="left"/>
        <w:rPr>
          <w:rFonts w:cs="Arial"/>
          <w:szCs w:val="18"/>
        </w:rPr>
      </w:pPr>
    </w:p>
    <w:p w14:paraId="58EF5DFA" w14:textId="3F629C79" w:rsidR="00C30A3D" w:rsidRPr="00A514E0" w:rsidRDefault="00AF0169" w:rsidP="00C30A3D">
      <w:pPr>
        <w:jc w:val="left"/>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E5593E">
        <w:t xml:space="preserve"> </w:t>
      </w:r>
      <w:r w:rsidR="000306FF">
        <w:t xml:space="preserve"> </w:t>
      </w:r>
      <w:r w:rsidR="00E5593E">
        <w:t>Autre (veuillez préciser).</w:t>
      </w:r>
    </w:p>
    <w:p w14:paraId="357EFF7B" w14:textId="77777777" w:rsidR="00010597" w:rsidRPr="00A514E0" w:rsidRDefault="00010597" w:rsidP="006E438A">
      <w:pPr>
        <w:jc w:val="left"/>
        <w:rPr>
          <w:rFonts w:cs="Arial"/>
          <w:b/>
          <w:bCs/>
          <w:sz w:val="20"/>
          <w:szCs w:val="20"/>
        </w:rPr>
      </w:pPr>
    </w:p>
    <w:p w14:paraId="5D61BB0E" w14:textId="6918ED73" w:rsidR="00005D78" w:rsidRPr="00A514E0" w:rsidRDefault="00005D78" w:rsidP="00005D78">
      <w:pPr>
        <w:jc w:val="left"/>
        <w:rPr>
          <w:rFonts w:cs="Arial"/>
          <w:b/>
          <w:bCs/>
          <w:sz w:val="20"/>
          <w:szCs w:val="20"/>
        </w:rPr>
      </w:pPr>
      <w:r>
        <w:rPr>
          <w:b/>
          <w:sz w:val="20"/>
        </w:rPr>
        <w:t>Pour chaque produit identifié, veuillez fournir une liste des activités pertinentes, par exemple:</w:t>
      </w:r>
      <w:r>
        <w:rPr>
          <w:b/>
          <w:sz w:val="20"/>
        </w:rPr>
        <w:br/>
      </w:r>
    </w:p>
    <w:p w14:paraId="0951EDEB" w14:textId="2BBD98FE" w:rsidR="00005D78" w:rsidRPr="00A514E0" w:rsidRDefault="00005D78" w:rsidP="00005D78">
      <w:pPr>
        <w:numPr>
          <w:ilvl w:val="0"/>
          <w:numId w:val="22"/>
        </w:numPr>
        <w:jc w:val="left"/>
        <w:rPr>
          <w:rFonts w:cs="Arial"/>
          <w:szCs w:val="18"/>
        </w:rPr>
      </w:pPr>
      <w:r>
        <w:rPr>
          <w:i/>
        </w:rPr>
        <w:t>Collecte de données pour l'évaluation des stocks maritimes (formation du personnel à la réalisation de recherches et à la collecte de données, collecte de données sur les stocks de poissons, suppression des subventions contribuant à l'épuisement des stocks surexploités, présentation de notifications à l'OMC, etc.)</w:t>
      </w:r>
    </w:p>
    <w:p w14:paraId="2720FE14" w14:textId="77777777" w:rsidR="00005D78" w:rsidRPr="00A514E0" w:rsidRDefault="00005D78" w:rsidP="00005D78">
      <w:pPr>
        <w:numPr>
          <w:ilvl w:val="0"/>
          <w:numId w:val="22"/>
        </w:numPr>
        <w:jc w:val="left"/>
        <w:rPr>
          <w:rFonts w:cs="Arial"/>
          <w:szCs w:val="18"/>
        </w:rPr>
      </w:pPr>
      <w:r>
        <w:rPr>
          <w:i/>
        </w:rPr>
        <w:t>Renforcement des capacités (nombre de personnes formées à la surveillance et à l'établissement de rapports, mise en place d'outils pour accroître la surveillance et coordonner l'établissement de rapports, nombre de notifications présentées, etc.)</w:t>
      </w:r>
    </w:p>
    <w:p w14:paraId="37C01776" w14:textId="01541228" w:rsidR="00005D78" w:rsidRPr="00A514E0" w:rsidRDefault="00005D78" w:rsidP="00005D78">
      <w:pPr>
        <w:numPr>
          <w:ilvl w:val="0"/>
          <w:numId w:val="22"/>
        </w:numPr>
        <w:jc w:val="left"/>
        <w:rPr>
          <w:rFonts w:cs="Arial"/>
          <w:szCs w:val="18"/>
        </w:rPr>
      </w:pPr>
      <w:r>
        <w:rPr>
          <w:i/>
        </w:rPr>
        <w:t>Réalisation d'études sectorielles (augmentation du nombre d'inspections, améliorations</w:t>
      </w:r>
      <w:r w:rsidR="00C53381">
        <w:rPr>
          <w:i/>
        </w:rPr>
        <w:t xml:space="preserve"> apportées aux</w:t>
      </w:r>
      <w:r>
        <w:rPr>
          <w:i/>
        </w:rPr>
        <w:t xml:space="preserve"> systèmes de surveillance des navires, etc.)</w:t>
      </w:r>
    </w:p>
    <w:p w14:paraId="1B36273D" w14:textId="5FD8EE13" w:rsidR="00010597" w:rsidRPr="00A514E0" w:rsidRDefault="00005D78" w:rsidP="00005D78">
      <w:pPr>
        <w:jc w:val="left"/>
        <w:rPr>
          <w:rFonts w:cs="Arial"/>
          <w:szCs w:val="18"/>
        </w:rPr>
      </w:pPr>
      <w:r>
        <w:rPr>
          <w:i/>
        </w:rPr>
        <w:br/>
        <w:t xml:space="preserve">Veuillez consulter la théorie du changement du Fonds sur la pêche avant de répondre à cette question: </w:t>
      </w:r>
      <w:hyperlink r:id="rId15" w:history="1">
        <w:r w:rsidRPr="000E1A24">
          <w:rPr>
            <w:rStyle w:val="Hyperlink"/>
            <w:i/>
          </w:rPr>
          <w:t>https://www.wtofishfund.org/sites/default/files/2025-07/FR%20-%20Logical%20Framework.pdf</w:t>
        </w:r>
      </w:hyperlink>
    </w:p>
    <w:p w14:paraId="72E67F00"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7EFF11FC" w14:textId="77777777" w:rsidR="00010597" w:rsidRPr="00A514E0" w:rsidRDefault="00010597" w:rsidP="006E438A">
      <w:pPr>
        <w:jc w:val="left"/>
        <w:rPr>
          <w:rFonts w:eastAsia="MS Gothic" w:cs="Segoe UI Symbol"/>
          <w:sz w:val="20"/>
          <w:szCs w:val="20"/>
        </w:rPr>
      </w:pPr>
    </w:p>
    <w:p w14:paraId="016064F3" w14:textId="77777777" w:rsidR="00AC70AC" w:rsidRPr="00A514E0" w:rsidRDefault="00AC70AC" w:rsidP="00A514E0">
      <w:pPr>
        <w:pStyle w:val="ListParagraph"/>
        <w:numPr>
          <w:ilvl w:val="0"/>
          <w:numId w:val="25"/>
        </w:numPr>
        <w:ind w:left="630" w:hanging="630"/>
        <w:rPr>
          <w:rFonts w:cs="Arial"/>
          <w:b/>
          <w:bCs/>
          <w:sz w:val="20"/>
          <w:szCs w:val="20"/>
        </w:rPr>
      </w:pPr>
      <w:r>
        <w:rPr>
          <w:b/>
          <w:sz w:val="20"/>
        </w:rPr>
        <w:t>Indiquez la durée prévue de la mise en œuvre et de l'achèvement des activités financées par le don:</w:t>
      </w:r>
    </w:p>
    <w:p w14:paraId="37B1A647" w14:textId="3131E023" w:rsidR="00010597" w:rsidRPr="00A514E0" w:rsidRDefault="00010597" w:rsidP="00A514E0">
      <w:pPr>
        <w:ind w:left="630" w:hanging="630"/>
        <w:jc w:val="left"/>
        <w:rPr>
          <w:rFonts w:cs="Arial"/>
          <w:b/>
          <w:bCs/>
          <w:sz w:val="20"/>
          <w:szCs w:val="20"/>
        </w:rPr>
      </w:pPr>
    </w:p>
    <w:p w14:paraId="3EA434EB" w14:textId="279167F7" w:rsidR="00010597" w:rsidRPr="00A514E0" w:rsidRDefault="00AF0169" w:rsidP="00010597">
      <w:pPr>
        <w:jc w:val="left"/>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12-18 mois.</w:t>
      </w:r>
    </w:p>
    <w:p w14:paraId="3C8EF908" w14:textId="77777777" w:rsidR="00010597" w:rsidRPr="00A514E0" w:rsidRDefault="00010597" w:rsidP="00010597">
      <w:pPr>
        <w:jc w:val="left"/>
        <w:rPr>
          <w:rFonts w:cs="Arial"/>
          <w:b/>
          <w:bCs/>
          <w:szCs w:val="18"/>
        </w:rPr>
      </w:pPr>
    </w:p>
    <w:p w14:paraId="53F483B1" w14:textId="78CFAF43" w:rsidR="00010597" w:rsidRPr="00A514E0" w:rsidRDefault="00AF0169" w:rsidP="00010597">
      <w:pPr>
        <w:jc w:val="left"/>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E5593E">
        <w:t xml:space="preserve">  18-24 mois.</w:t>
      </w:r>
    </w:p>
    <w:p w14:paraId="1C23478F" w14:textId="77777777" w:rsidR="00B11B6B" w:rsidRPr="00A514E0" w:rsidRDefault="00B11B6B" w:rsidP="00010597">
      <w:pPr>
        <w:jc w:val="left"/>
        <w:rPr>
          <w:rFonts w:cs="Arial"/>
          <w:szCs w:val="18"/>
        </w:rPr>
      </w:pPr>
    </w:p>
    <w:p w14:paraId="71D0392C" w14:textId="4EA02E99" w:rsidR="00B11B6B" w:rsidRPr="00A514E0" w:rsidRDefault="00AF0169" w:rsidP="00010597">
      <w:pPr>
        <w:jc w:val="left"/>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E5593E">
        <w:t xml:space="preserve">  24-36 mois.</w:t>
      </w:r>
    </w:p>
    <w:p w14:paraId="146680AC" w14:textId="77777777" w:rsidR="00B11B6B" w:rsidRPr="00A514E0" w:rsidRDefault="00B11B6B" w:rsidP="00010597">
      <w:pPr>
        <w:jc w:val="left"/>
        <w:rPr>
          <w:rFonts w:cs="Arial"/>
          <w:szCs w:val="18"/>
        </w:rPr>
      </w:pPr>
    </w:p>
    <w:p w14:paraId="5E86AAC3" w14:textId="574CF453" w:rsidR="00B11B6B" w:rsidRPr="00A514E0" w:rsidRDefault="00AF0169" w:rsidP="00010597">
      <w:pPr>
        <w:jc w:val="left"/>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E5593E">
        <w:t xml:space="preserve">  Autre (veuillez préciser).</w:t>
      </w:r>
    </w:p>
    <w:p w14:paraId="666D0AB2" w14:textId="77777777" w:rsidR="00010597" w:rsidRPr="00A514E0" w:rsidRDefault="00010597" w:rsidP="00010597">
      <w:pPr>
        <w:jc w:val="left"/>
        <w:rPr>
          <w:rFonts w:cs="Arial"/>
          <w:b/>
          <w:bCs/>
          <w:sz w:val="20"/>
          <w:szCs w:val="20"/>
        </w:rPr>
      </w:pPr>
    </w:p>
    <w:p w14:paraId="00403000" w14:textId="77777777" w:rsidR="00010597" w:rsidRPr="00A514E0" w:rsidRDefault="00010597" w:rsidP="00010597">
      <w:pPr>
        <w:jc w:val="left"/>
        <w:rPr>
          <w:rFonts w:cs="Arial"/>
          <w:b/>
          <w:bCs/>
          <w:sz w:val="20"/>
          <w:szCs w:val="20"/>
        </w:rPr>
      </w:pPr>
    </w:p>
    <w:p w14:paraId="145458C2" w14:textId="5F0E2634" w:rsidR="00AC70AC" w:rsidRPr="00A514E0" w:rsidRDefault="00AC70AC" w:rsidP="00A514E0">
      <w:pPr>
        <w:pStyle w:val="ListParagraph"/>
        <w:numPr>
          <w:ilvl w:val="0"/>
          <w:numId w:val="25"/>
        </w:numPr>
        <w:ind w:left="630" w:hanging="630"/>
        <w:jc w:val="left"/>
        <w:rPr>
          <w:rFonts w:cs="Arial"/>
          <w:b/>
          <w:bCs/>
          <w:sz w:val="20"/>
          <w:szCs w:val="20"/>
        </w:rPr>
      </w:pPr>
      <w:r>
        <w:rPr>
          <w:b/>
          <w:sz w:val="20"/>
        </w:rPr>
        <w:t>Téléchargez un plan de travail sous format Excel indiquant les produits, les activités, les indicateurs clés et les mesures d'atténuation des risques ainsi que le calendrier de mise en œuvre correspondant. Un modèle de plan de travail peut être téléchargé au moyen du lien ci-dessous:</w:t>
      </w:r>
    </w:p>
    <w:p w14:paraId="008D3B12" w14:textId="77777777" w:rsidR="00010597" w:rsidRPr="00A514E0" w:rsidRDefault="00010597" w:rsidP="00A514E0">
      <w:pPr>
        <w:ind w:left="630" w:hanging="630"/>
        <w:jc w:val="left"/>
        <w:rPr>
          <w:rFonts w:cs="Arial"/>
          <w:b/>
          <w:bCs/>
          <w:sz w:val="20"/>
          <w:szCs w:val="20"/>
        </w:rPr>
      </w:pPr>
    </w:p>
    <w:p w14:paraId="0FA304EF" w14:textId="77777777" w:rsidR="00AF0169" w:rsidRPr="00AF0169" w:rsidRDefault="00AF0169" w:rsidP="00AF0169">
      <w:pPr>
        <w:pStyle w:val="ListParagraph"/>
        <w:ind w:left="0"/>
        <w:jc w:val="left"/>
        <w:rPr>
          <w:rFonts w:cs="Arial"/>
          <w:b/>
          <w:bCs/>
          <w:sz w:val="20"/>
          <w:szCs w:val="20"/>
        </w:rPr>
      </w:pPr>
      <w:bookmarkStart w:id="12" w:name="_Hlk219282626"/>
      <w:r>
        <w:rPr>
          <w:rFonts w:cs="Arial"/>
          <w:b/>
          <w:bCs/>
          <w:sz w:val="20"/>
          <w:szCs w:val="20"/>
        </w:rPr>
        <w:t>____________________________</w:t>
      </w:r>
    </w:p>
    <w:p w14:paraId="066136DA" w14:textId="77777777" w:rsidR="00AC70AC" w:rsidRDefault="00AC70AC" w:rsidP="00AC70AC">
      <w:pPr>
        <w:jc w:val="left"/>
        <w:rPr>
          <w:rFonts w:cs="Arial"/>
          <w:b/>
          <w:bCs/>
          <w:sz w:val="20"/>
          <w:szCs w:val="20"/>
        </w:rPr>
      </w:pPr>
    </w:p>
    <w:p w14:paraId="3EE60032" w14:textId="32F30B90" w:rsidR="00AC70AC" w:rsidRPr="00A514E0" w:rsidRDefault="00AC70AC" w:rsidP="00A514E0">
      <w:pPr>
        <w:pStyle w:val="ListParagraph"/>
        <w:numPr>
          <w:ilvl w:val="0"/>
          <w:numId w:val="25"/>
        </w:numPr>
        <w:ind w:left="630" w:hanging="630"/>
        <w:jc w:val="left"/>
        <w:rPr>
          <w:rFonts w:cs="Arial"/>
          <w:b/>
          <w:bCs/>
          <w:sz w:val="20"/>
          <w:szCs w:val="20"/>
        </w:rPr>
      </w:pPr>
      <w:r>
        <w:rPr>
          <w:b/>
          <w:sz w:val="20"/>
        </w:rPr>
        <w:t>Décrivez brièvement le contexte national et les difficultés liées à la mise en œuvre de l'Accord sur les subventions à la pêche dans votre pays/région ou sur votre territoire.</w:t>
      </w:r>
    </w:p>
    <w:p w14:paraId="18A266D7" w14:textId="77777777" w:rsidR="00AC70AC" w:rsidRPr="00A514E0" w:rsidRDefault="00AC70AC" w:rsidP="00A514E0">
      <w:pPr>
        <w:pStyle w:val="ListParagraph"/>
        <w:ind w:left="630" w:hanging="630"/>
        <w:jc w:val="left"/>
        <w:rPr>
          <w:rFonts w:cs="Arial"/>
          <w:b/>
          <w:bCs/>
          <w:sz w:val="20"/>
          <w:szCs w:val="20"/>
        </w:rPr>
      </w:pPr>
    </w:p>
    <w:p w14:paraId="2950166E" w14:textId="77777777" w:rsidR="00AC70AC" w:rsidRPr="00F80DD7" w:rsidRDefault="00AC70AC" w:rsidP="00AC70AC">
      <w:pPr>
        <w:pStyle w:val="ListParagraph"/>
        <w:ind w:left="0"/>
        <w:jc w:val="left"/>
        <w:rPr>
          <w:rFonts w:cs="Arial"/>
          <w:i/>
          <w:iCs/>
          <w:sz w:val="20"/>
          <w:szCs w:val="20"/>
        </w:rPr>
      </w:pPr>
      <w:r>
        <w:rPr>
          <w:i/>
          <w:sz w:val="20"/>
        </w:rPr>
        <w:t>Veuillez faire directement référence aux disciplines figurant dans l'Accord sur les subventions à la pêche, lorsque cela est possible.</w:t>
      </w:r>
    </w:p>
    <w:p w14:paraId="00794904" w14:textId="77777777" w:rsidR="00AC70AC" w:rsidRPr="003B4C6D" w:rsidRDefault="00AC70AC" w:rsidP="00AC70AC">
      <w:pPr>
        <w:jc w:val="left"/>
        <w:rPr>
          <w:rFonts w:cs="Arial"/>
          <w:b/>
          <w:bCs/>
          <w:sz w:val="20"/>
          <w:szCs w:val="20"/>
        </w:rPr>
      </w:pPr>
    </w:p>
    <w:p w14:paraId="47F2C3C4" w14:textId="355F2BF7" w:rsidR="00AC70AC" w:rsidRPr="003B4C6D" w:rsidRDefault="00AC70AC" w:rsidP="00AC70AC">
      <w:pPr>
        <w:jc w:val="left"/>
        <w:rPr>
          <w:rFonts w:cs="Arial"/>
          <w:i/>
          <w:iCs/>
          <w:sz w:val="20"/>
          <w:szCs w:val="20"/>
        </w:rPr>
      </w:pPr>
      <w:r>
        <w:rPr>
          <w:i/>
          <w:sz w:val="20"/>
        </w:rPr>
        <w:t xml:space="preserve">Le texte de l'Accord sur les subventions à la pêche peut être consulté dans son intégralité à l'adresse suivante: </w:t>
      </w:r>
      <w:hyperlink r:id="rId16" w:history="1">
        <w:r w:rsidRPr="000E1A24">
          <w:rPr>
            <w:rStyle w:val="Hyperlink"/>
            <w:i/>
            <w:sz w:val="20"/>
          </w:rPr>
          <w:t>https://www.wto.org/french/tratop_f/rulesneg_f/fish_f/fish_f.htm</w:t>
        </w:r>
      </w:hyperlink>
    </w:p>
    <w:bookmarkEnd w:id="12"/>
    <w:p w14:paraId="0ADC8D9E" w14:textId="77777777" w:rsidR="005719A0" w:rsidRPr="00A514E0" w:rsidRDefault="005719A0" w:rsidP="005719A0">
      <w:pPr>
        <w:jc w:val="left"/>
        <w:rPr>
          <w:rFonts w:cs="Arial"/>
          <w:b/>
          <w:bCs/>
          <w:sz w:val="20"/>
          <w:szCs w:val="20"/>
        </w:rPr>
      </w:pPr>
    </w:p>
    <w:p w14:paraId="7C0107E2"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4A31AE67" w14:textId="77777777" w:rsidR="005719A0" w:rsidRPr="00A514E0" w:rsidRDefault="005719A0" w:rsidP="005719A0">
      <w:pPr>
        <w:jc w:val="left"/>
        <w:rPr>
          <w:rFonts w:cs="Arial"/>
          <w:b/>
          <w:bCs/>
          <w:sz w:val="20"/>
          <w:szCs w:val="20"/>
        </w:rPr>
      </w:pPr>
    </w:p>
    <w:p w14:paraId="1A08967D" w14:textId="77777777" w:rsidR="00AC70AC" w:rsidRPr="00A514E0" w:rsidRDefault="00AC70AC" w:rsidP="00A514E0">
      <w:pPr>
        <w:pStyle w:val="ListParagraph"/>
        <w:numPr>
          <w:ilvl w:val="0"/>
          <w:numId w:val="25"/>
        </w:numPr>
        <w:ind w:left="630" w:hanging="630"/>
        <w:jc w:val="left"/>
        <w:rPr>
          <w:rFonts w:cs="Arial"/>
          <w:b/>
          <w:bCs/>
          <w:sz w:val="20"/>
          <w:szCs w:val="20"/>
        </w:rPr>
      </w:pPr>
      <w:r>
        <w:rPr>
          <w:b/>
          <w:sz w:val="20"/>
        </w:rPr>
        <w:t>Cette demande de don soutient-elle des activités en lien direct avec une stratégie ou un plan national approuvé? Dans l'affirmative, veuillez indiquer le nom du document et s'il fait explicitement référence à la mise en œuvre de l'Accord sur les subventions à la pêche.</w:t>
      </w:r>
    </w:p>
    <w:p w14:paraId="5682022A" w14:textId="77777777" w:rsidR="00AC70AC" w:rsidRPr="00DD5E1D" w:rsidRDefault="00AC70AC" w:rsidP="00AC70AC">
      <w:pPr>
        <w:jc w:val="left"/>
        <w:rPr>
          <w:rFonts w:cs="Arial"/>
          <w:b/>
          <w:bCs/>
          <w:sz w:val="20"/>
          <w:szCs w:val="20"/>
        </w:rPr>
      </w:pPr>
    </w:p>
    <w:p w14:paraId="5499ED68" w14:textId="77777777" w:rsidR="00AC70AC" w:rsidRPr="00A514E0" w:rsidRDefault="00AF0169" w:rsidP="00AC70AC">
      <w:pPr>
        <w:jc w:val="left"/>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Oui.</w:t>
      </w:r>
    </w:p>
    <w:p w14:paraId="3704F5D1" w14:textId="77777777" w:rsidR="00AC70AC" w:rsidRPr="00A514E0" w:rsidRDefault="00AC70AC" w:rsidP="00AC70AC">
      <w:pPr>
        <w:jc w:val="left"/>
        <w:rPr>
          <w:rFonts w:cs="Arial"/>
          <w:b/>
          <w:bCs/>
          <w:szCs w:val="18"/>
        </w:rPr>
      </w:pPr>
    </w:p>
    <w:p w14:paraId="54573096" w14:textId="77777777" w:rsidR="00AC70AC" w:rsidRPr="00A514E0" w:rsidRDefault="00AF0169" w:rsidP="00AC70AC">
      <w:pPr>
        <w:jc w:val="left"/>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Non.</w:t>
      </w:r>
    </w:p>
    <w:p w14:paraId="2FEFC648" w14:textId="77777777" w:rsidR="00AC70AC" w:rsidRPr="00A514E0" w:rsidRDefault="00AC70AC" w:rsidP="00AC70AC">
      <w:pPr>
        <w:jc w:val="left"/>
        <w:rPr>
          <w:rFonts w:cs="Arial"/>
          <w:szCs w:val="18"/>
        </w:rPr>
      </w:pPr>
    </w:p>
    <w:p w14:paraId="1C967F31" w14:textId="77777777" w:rsidR="00AC70AC" w:rsidRPr="00A514E0" w:rsidRDefault="00AF0169" w:rsidP="00AC70AC">
      <w:pPr>
        <w:jc w:val="left"/>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rsidRPr="001200B4">
        <w:rPr>
          <w:bCs/>
        </w:rPr>
        <w:t xml:space="preserve">  </w:t>
      </w:r>
      <w:r w:rsidR="00E5593E">
        <w:t>Peut-être.</w:t>
      </w:r>
    </w:p>
    <w:p w14:paraId="549A35C5" w14:textId="77777777" w:rsidR="00AC70AC" w:rsidRPr="003B4C6D" w:rsidRDefault="00AC70AC" w:rsidP="00AC70AC">
      <w:pPr>
        <w:jc w:val="left"/>
        <w:rPr>
          <w:rFonts w:cs="Arial"/>
          <w:sz w:val="20"/>
          <w:szCs w:val="20"/>
        </w:rPr>
      </w:pPr>
    </w:p>
    <w:p w14:paraId="4EF36CF6" w14:textId="459163BD" w:rsidR="005719A0"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6BA7F4DA" w14:textId="77777777" w:rsidR="005719A0" w:rsidRPr="00A514E0" w:rsidRDefault="005719A0" w:rsidP="005719A0">
      <w:pPr>
        <w:jc w:val="left"/>
        <w:rPr>
          <w:rFonts w:cs="Arial"/>
          <w:sz w:val="20"/>
          <w:szCs w:val="20"/>
        </w:rPr>
      </w:pPr>
    </w:p>
    <w:p w14:paraId="24F48FE0" w14:textId="28B8F1B1" w:rsidR="00AC70AC" w:rsidRPr="00A514E0" w:rsidRDefault="00AF7395" w:rsidP="00A514E0">
      <w:pPr>
        <w:pStyle w:val="ListParagraph"/>
        <w:numPr>
          <w:ilvl w:val="0"/>
          <w:numId w:val="25"/>
        </w:numPr>
        <w:ind w:left="630" w:hanging="630"/>
        <w:jc w:val="left"/>
        <w:rPr>
          <w:rFonts w:cs="Arial"/>
          <w:b/>
          <w:bCs/>
          <w:sz w:val="20"/>
          <w:szCs w:val="20"/>
        </w:rPr>
      </w:pPr>
      <w:r>
        <w:rPr>
          <w:b/>
          <w:sz w:val="20"/>
        </w:rPr>
        <w:t>Indiquez si votre gouvernement est ou a été bénéficiaire d'un soutien de la part des partenaires principaux du Fonds sur la pêche ou d'autres organismes spécialisés dans le but de soutenir la mise en œuvre de l'Accord sur les subventions à la pêche et/ou en ce qui concerne les questions relatives à la pêche INN. Dans l'affirmative, veuillez donner une description de la mesure de soutien et du partenaire de mise en œuvre en expliquant brièvement comment cette demande de don évitera la duplication des activités et/ou des ressources.</w:t>
      </w:r>
    </w:p>
    <w:p w14:paraId="55403A8D" w14:textId="77777777" w:rsidR="00AC70AC" w:rsidRPr="003B4C6D" w:rsidRDefault="00AC70AC" w:rsidP="00AC70AC">
      <w:pPr>
        <w:pStyle w:val="ListParagraph"/>
      </w:pPr>
    </w:p>
    <w:p w14:paraId="1C130A38" w14:textId="77777777" w:rsidR="00AC70AC" w:rsidRPr="00A514E0" w:rsidRDefault="00AF0169" w:rsidP="00AC70AC">
      <w:pPr>
        <w:jc w:val="left"/>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Oui.</w:t>
      </w:r>
    </w:p>
    <w:p w14:paraId="4B9D1535" w14:textId="77777777" w:rsidR="00AC70AC" w:rsidRPr="00A514E0" w:rsidRDefault="00AC70AC" w:rsidP="00AC70AC">
      <w:pPr>
        <w:jc w:val="left"/>
        <w:rPr>
          <w:rFonts w:cs="Arial"/>
          <w:b/>
          <w:bCs/>
          <w:szCs w:val="18"/>
        </w:rPr>
      </w:pPr>
    </w:p>
    <w:p w14:paraId="644370BD" w14:textId="77777777" w:rsidR="00AC70AC" w:rsidRPr="00A514E0" w:rsidRDefault="00AF0169" w:rsidP="00AC70AC">
      <w:pPr>
        <w:jc w:val="left"/>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Non.</w:t>
      </w:r>
    </w:p>
    <w:p w14:paraId="0A48DE60" w14:textId="77777777" w:rsidR="00AC70AC" w:rsidRPr="003B4C6D" w:rsidRDefault="00AC70AC" w:rsidP="00AC70AC">
      <w:pPr>
        <w:jc w:val="left"/>
        <w:rPr>
          <w:rFonts w:cs="Arial"/>
          <w:b/>
          <w:bCs/>
          <w:sz w:val="20"/>
          <w:szCs w:val="20"/>
        </w:rPr>
      </w:pPr>
    </w:p>
    <w:p w14:paraId="72022333" w14:textId="77777777" w:rsidR="00010597" w:rsidRPr="00A514E0" w:rsidRDefault="00010597" w:rsidP="006E438A">
      <w:pPr>
        <w:jc w:val="left"/>
        <w:rPr>
          <w:rFonts w:cs="Arial"/>
          <w:b/>
          <w:bCs/>
          <w:sz w:val="20"/>
          <w:szCs w:val="20"/>
        </w:rPr>
      </w:pPr>
    </w:p>
    <w:p w14:paraId="5402C04D" w14:textId="5C93E186" w:rsidR="00AC70AC" w:rsidRPr="00A514E0" w:rsidRDefault="00AC70AC" w:rsidP="00B9636D">
      <w:pPr>
        <w:pStyle w:val="ListParagraph"/>
        <w:keepNext/>
        <w:keepLines/>
        <w:numPr>
          <w:ilvl w:val="0"/>
          <w:numId w:val="25"/>
        </w:numPr>
        <w:ind w:left="630" w:hanging="630"/>
        <w:jc w:val="left"/>
        <w:rPr>
          <w:rFonts w:cs="Arial"/>
          <w:b/>
          <w:bCs/>
          <w:sz w:val="20"/>
          <w:szCs w:val="20"/>
        </w:rPr>
      </w:pPr>
      <w:bookmarkStart w:id="13" w:name="_Hlk219121965"/>
      <w:r>
        <w:rPr>
          <w:b/>
          <w:sz w:val="20"/>
        </w:rPr>
        <w:lastRenderedPageBreak/>
        <w:t>Indiquez si cette demande de don bénéficiera d'un soutien en matière de mise en œuvre de la part de l'un quelconque des partenaires du Fonds sur la pêche. Si le soutien sera fourni par d'autres organisations internationales ou des Membres de l'OMC, veuillez donner des précisions dans la rubrique "Autres".</w:t>
      </w:r>
    </w:p>
    <w:bookmarkEnd w:id="13"/>
    <w:p w14:paraId="08983C8B" w14:textId="77777777" w:rsidR="00AC70AC" w:rsidRPr="003B4C6D" w:rsidRDefault="00AC70AC" w:rsidP="00B9636D">
      <w:pPr>
        <w:keepNext/>
        <w:keepLines/>
        <w:jc w:val="left"/>
        <w:rPr>
          <w:rFonts w:cs="Arial"/>
          <w:b/>
          <w:bCs/>
          <w:sz w:val="20"/>
          <w:szCs w:val="20"/>
        </w:rPr>
      </w:pPr>
    </w:p>
    <w:p w14:paraId="5357498E" w14:textId="77777777" w:rsidR="00AC70AC" w:rsidRPr="00A514E0" w:rsidRDefault="00AF0169" w:rsidP="00B9636D">
      <w:pPr>
        <w:keepNext/>
        <w:keepLines/>
        <w:jc w:val="left"/>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Oui.</w:t>
      </w:r>
    </w:p>
    <w:p w14:paraId="56ADBB1B" w14:textId="77777777" w:rsidR="00AC70AC" w:rsidRPr="00A514E0" w:rsidRDefault="00AF0169" w:rsidP="00AC70AC">
      <w:pPr>
        <w:ind w:left="720"/>
        <w:jc w:val="left"/>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w:t>
      </w:r>
      <w:r w:rsidR="00E5593E" w:rsidRPr="00BA1741">
        <w:t>FAO</w:t>
      </w:r>
    </w:p>
    <w:p w14:paraId="61EFD193" w14:textId="77777777" w:rsidR="00AC70AC" w:rsidRPr="00A514E0" w:rsidRDefault="00AF0169" w:rsidP="00AC70AC">
      <w:pPr>
        <w:ind w:left="720"/>
        <w:jc w:val="left"/>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FIDA</w:t>
      </w:r>
    </w:p>
    <w:p w14:paraId="4847DB47" w14:textId="77777777" w:rsidR="00AC70AC" w:rsidRPr="00A514E0" w:rsidRDefault="00AF0169" w:rsidP="00AC70AC">
      <w:pPr>
        <w:ind w:left="720"/>
        <w:jc w:val="left"/>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Banque mondiale</w:t>
      </w:r>
    </w:p>
    <w:p w14:paraId="07B41BB2" w14:textId="77777777" w:rsidR="00AC70AC" w:rsidRPr="00A514E0" w:rsidRDefault="00AF0169" w:rsidP="00AC70AC">
      <w:pPr>
        <w:ind w:left="720"/>
        <w:jc w:val="left"/>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OMC</w:t>
      </w:r>
    </w:p>
    <w:p w14:paraId="62F5C60D" w14:textId="77777777" w:rsidR="00AC70AC" w:rsidRPr="00A514E0" w:rsidRDefault="00AC70AC" w:rsidP="00AC70AC">
      <w:pPr>
        <w:ind w:left="720"/>
        <w:jc w:val="left"/>
        <w:rPr>
          <w:rFonts w:cs="Arial"/>
          <w:szCs w:val="18"/>
        </w:rPr>
      </w:pPr>
    </w:p>
    <w:p w14:paraId="23973A88" w14:textId="77777777" w:rsidR="00AC70AC" w:rsidRPr="00A514E0" w:rsidRDefault="00AF0169" w:rsidP="00AC70AC">
      <w:pPr>
        <w:jc w:val="left"/>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Non.</w:t>
      </w:r>
    </w:p>
    <w:p w14:paraId="7BAD3617" w14:textId="77777777" w:rsidR="00AC70AC" w:rsidRPr="00A514E0" w:rsidRDefault="00AC70AC" w:rsidP="00AC70AC">
      <w:pPr>
        <w:jc w:val="left"/>
        <w:rPr>
          <w:rFonts w:cs="Arial"/>
          <w:szCs w:val="18"/>
        </w:rPr>
      </w:pPr>
    </w:p>
    <w:p w14:paraId="3F010385" w14:textId="77777777" w:rsidR="00AC70AC" w:rsidRPr="00A514E0" w:rsidRDefault="00AF0169" w:rsidP="00AC70AC">
      <w:pPr>
        <w:jc w:val="left"/>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E5593E">
        <w:t xml:space="preserve">  Autres:</w:t>
      </w:r>
    </w:p>
    <w:p w14:paraId="24F0E633" w14:textId="77777777" w:rsidR="00AC70AC" w:rsidRPr="003B4C6D" w:rsidRDefault="00AC70AC" w:rsidP="00AC70AC">
      <w:pPr>
        <w:jc w:val="left"/>
        <w:rPr>
          <w:rFonts w:cs="Arial"/>
          <w:sz w:val="20"/>
          <w:szCs w:val="20"/>
        </w:rPr>
      </w:pPr>
    </w:p>
    <w:p w14:paraId="75AC2705"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6ADA3FF0" w14:textId="77777777" w:rsidR="00010597" w:rsidRPr="00A514E0" w:rsidRDefault="00010597" w:rsidP="00010597">
      <w:pPr>
        <w:jc w:val="left"/>
        <w:rPr>
          <w:rFonts w:cs="Arial"/>
          <w:sz w:val="20"/>
          <w:szCs w:val="20"/>
        </w:rPr>
      </w:pPr>
    </w:p>
    <w:p w14:paraId="2C98EB5D" w14:textId="765B929E" w:rsidR="00AC70AC" w:rsidRPr="003B4C6D" w:rsidRDefault="00AC70AC" w:rsidP="00A514E0">
      <w:pPr>
        <w:pStyle w:val="ListParagraph"/>
        <w:numPr>
          <w:ilvl w:val="0"/>
          <w:numId w:val="25"/>
        </w:numPr>
        <w:ind w:left="630" w:hanging="630"/>
        <w:jc w:val="left"/>
        <w:rPr>
          <w:rFonts w:cs="Arial"/>
          <w:b/>
          <w:bCs/>
          <w:sz w:val="20"/>
          <w:szCs w:val="20"/>
        </w:rPr>
      </w:pPr>
      <w:r>
        <w:rPr>
          <w:b/>
          <w:sz w:val="20"/>
        </w:rPr>
        <w:t>Indiquez le montant total demandé au Fonds sur la pêche en dollars des États-Unis (USD). Téléchargez un budget indicatif sous format Excel. Le budget doit également inclure tout apport financier ou toute contribution en nature additionnels fournis par le gouvernement et d'autres organismes. Le modèle de budget peut être téléchargé au moyen du lien ci-dessous:</w:t>
      </w:r>
    </w:p>
    <w:p w14:paraId="2669515E" w14:textId="159F5D67" w:rsidR="00B11B6B" w:rsidRPr="00A514E0" w:rsidRDefault="00AC70AC" w:rsidP="00AC70AC">
      <w:pPr>
        <w:jc w:val="left"/>
        <w:rPr>
          <w:rFonts w:cs="Arial"/>
          <w:b/>
          <w:bCs/>
          <w:szCs w:val="18"/>
        </w:rPr>
      </w:pPr>
      <w:r>
        <w:rPr>
          <w:b/>
        </w:rPr>
        <w:br/>
      </w:r>
      <w:r>
        <w:rPr>
          <w:i/>
        </w:rPr>
        <w:t>Veuillez noter que les demandes de dons de la catégorie II peuvent permettre de bénéficier d'un montant maximal de 300 000 USD.</w:t>
      </w:r>
      <w:r w:rsidRPr="001259FE">
        <w:rPr>
          <w:bCs/>
        </w:rPr>
        <w:t xml:space="preserve"> </w:t>
      </w:r>
      <w:r>
        <w:rPr>
          <w:i/>
        </w:rPr>
        <w:t>Les demandeurs seront tenus de présenter un budget détaillé par poste sous format Excel montrant comment le don du Fonds sur la pêche serait utilisé.</w:t>
      </w:r>
    </w:p>
    <w:p w14:paraId="4681064E" w14:textId="77777777" w:rsidR="00B11B6B" w:rsidRPr="00A514E0" w:rsidRDefault="00B11B6B" w:rsidP="00010597">
      <w:pPr>
        <w:jc w:val="left"/>
        <w:rPr>
          <w:rFonts w:cs="Arial"/>
          <w:b/>
          <w:bCs/>
          <w:sz w:val="20"/>
          <w:szCs w:val="20"/>
        </w:rPr>
      </w:pPr>
    </w:p>
    <w:p w14:paraId="6861D117"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2EB6C234" w14:textId="77777777" w:rsidR="00B11B6B" w:rsidRPr="00A514E0" w:rsidRDefault="00B11B6B" w:rsidP="00010597">
      <w:pPr>
        <w:jc w:val="left"/>
        <w:rPr>
          <w:rFonts w:cs="Arial"/>
          <w:b/>
          <w:bCs/>
          <w:sz w:val="20"/>
          <w:szCs w:val="20"/>
        </w:rPr>
      </w:pPr>
    </w:p>
    <w:p w14:paraId="6FCBA406" w14:textId="15A1AE61" w:rsidR="00A514E0" w:rsidRPr="00A514E0" w:rsidRDefault="00A514E0" w:rsidP="00A514E0">
      <w:pPr>
        <w:pStyle w:val="ListParagraph"/>
        <w:numPr>
          <w:ilvl w:val="0"/>
          <w:numId w:val="25"/>
        </w:numPr>
        <w:ind w:left="630" w:hanging="630"/>
        <w:jc w:val="left"/>
        <w:rPr>
          <w:rFonts w:cs="Arial"/>
          <w:i/>
          <w:iCs/>
          <w:szCs w:val="18"/>
        </w:rPr>
      </w:pPr>
      <w:r>
        <w:rPr>
          <w:b/>
          <w:sz w:val="20"/>
        </w:rPr>
        <w:t>Indiquez toutes sources de financement ou contributions en nature additionnelles de gouvernements bénéficiaires ou d'autres organisations.</w:t>
      </w:r>
      <w:r>
        <w:rPr>
          <w:b/>
          <w:sz w:val="20"/>
        </w:rPr>
        <w:br/>
      </w:r>
      <w:r>
        <w:rPr>
          <w:b/>
          <w:sz w:val="20"/>
        </w:rPr>
        <w:br/>
      </w:r>
      <w:r>
        <w:rPr>
          <w:i/>
        </w:rPr>
        <w:t>Les demandeurs doivent fournir des renseignements sur les contributions en nature, administratives ou financières qui seront apportées par le bénéficiaire du don pour le projet. Les contributions en nature apportées par le gouvernement bénéficiaire peuvent comprendre la mise à disposition de personnel, de salles de réunion et couvrir d'autres coûts administratifs ou logistiques.</w:t>
      </w:r>
    </w:p>
    <w:p w14:paraId="02AA68CF" w14:textId="77777777" w:rsidR="00A514E0" w:rsidRPr="00A514E0" w:rsidRDefault="00A514E0" w:rsidP="00A514E0">
      <w:pPr>
        <w:jc w:val="left"/>
        <w:rPr>
          <w:rFonts w:cs="Arial"/>
          <w:i/>
          <w:iCs/>
          <w:szCs w:val="18"/>
        </w:rPr>
      </w:pPr>
    </w:p>
    <w:p w14:paraId="72606540" w14:textId="77777777" w:rsidR="00A514E0" w:rsidRPr="00A514E0" w:rsidRDefault="00A514E0" w:rsidP="00A514E0">
      <w:pPr>
        <w:jc w:val="left"/>
        <w:rPr>
          <w:rFonts w:cs="Arial"/>
          <w:i/>
          <w:iCs/>
          <w:szCs w:val="18"/>
        </w:rPr>
      </w:pPr>
      <w:r>
        <w:rPr>
          <w:i/>
        </w:rPr>
        <w:t>Les contributions additionnelles doivent être fournies par entité avec une explication de la façon dont ces ressources seraient attribuées et dont elles complèteraient les ressources du Fonds sur la pêche.</w:t>
      </w:r>
    </w:p>
    <w:p w14:paraId="560EBA7D" w14:textId="77777777" w:rsidR="00A514E0" w:rsidRPr="00DD5E1D" w:rsidRDefault="00A514E0" w:rsidP="00A514E0">
      <w:pPr>
        <w:jc w:val="left"/>
        <w:rPr>
          <w:rFonts w:cs="Arial"/>
          <w:b/>
          <w:bCs/>
          <w:sz w:val="20"/>
          <w:szCs w:val="20"/>
        </w:rPr>
      </w:pPr>
    </w:p>
    <w:p w14:paraId="20A5511A" w14:textId="7BCB867F" w:rsidR="00010597" w:rsidRPr="00A514E0" w:rsidRDefault="00AF0169" w:rsidP="00AF0169">
      <w:pPr>
        <w:pStyle w:val="ListParagraph"/>
        <w:ind w:left="0"/>
        <w:jc w:val="left"/>
        <w:rPr>
          <w:rFonts w:cs="Arial"/>
          <w:b/>
          <w:bCs/>
          <w:sz w:val="20"/>
          <w:szCs w:val="20"/>
        </w:rPr>
      </w:pPr>
      <w:r>
        <w:rPr>
          <w:rFonts w:cs="Arial"/>
          <w:b/>
          <w:bCs/>
          <w:sz w:val="20"/>
          <w:szCs w:val="20"/>
        </w:rPr>
        <w:t>____________________________</w:t>
      </w:r>
    </w:p>
    <w:p w14:paraId="4D9F1C03" w14:textId="77777777" w:rsidR="00010597" w:rsidRPr="00A514E0" w:rsidRDefault="00010597" w:rsidP="006E438A">
      <w:pPr>
        <w:jc w:val="left"/>
        <w:rPr>
          <w:rFonts w:cs="Arial"/>
          <w:b/>
          <w:bCs/>
          <w:sz w:val="20"/>
          <w:szCs w:val="20"/>
        </w:rPr>
      </w:pPr>
    </w:p>
    <w:p w14:paraId="36074854" w14:textId="33D9AFE3" w:rsidR="005719A0" w:rsidRPr="00A514E0" w:rsidRDefault="00A81D07" w:rsidP="00A514E0">
      <w:pPr>
        <w:pStyle w:val="ListParagraph"/>
        <w:numPr>
          <w:ilvl w:val="0"/>
          <w:numId w:val="25"/>
        </w:numPr>
        <w:ind w:left="630" w:hanging="630"/>
        <w:jc w:val="left"/>
        <w:rPr>
          <w:rFonts w:cs="Arial"/>
          <w:b/>
          <w:bCs/>
          <w:sz w:val="20"/>
          <w:szCs w:val="20"/>
        </w:rPr>
      </w:pPr>
      <w:r>
        <w:rPr>
          <w:b/>
          <w:sz w:val="20"/>
        </w:rPr>
        <w:t>Décrivez les avantages du projet au-delà de sa durée et indiquez comment les réalisations seront maintenues et utilisées après la période de mise en œuvre.</w:t>
      </w:r>
    </w:p>
    <w:p w14:paraId="4E4E1B28" w14:textId="77777777" w:rsidR="005719A0" w:rsidRPr="00A514E0" w:rsidRDefault="005719A0" w:rsidP="00A514E0">
      <w:pPr>
        <w:pStyle w:val="ListParagraph"/>
        <w:ind w:left="630" w:hanging="630"/>
        <w:jc w:val="left"/>
        <w:rPr>
          <w:rFonts w:cs="Arial"/>
          <w:b/>
          <w:bCs/>
          <w:sz w:val="20"/>
          <w:szCs w:val="20"/>
        </w:rPr>
      </w:pPr>
    </w:p>
    <w:p w14:paraId="49F3BE6E"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4A6F6C1E" w14:textId="77777777" w:rsidR="00010597" w:rsidRPr="00A514E0" w:rsidRDefault="00010597" w:rsidP="006E438A">
      <w:pPr>
        <w:jc w:val="left"/>
        <w:rPr>
          <w:rFonts w:cs="Arial"/>
          <w:sz w:val="20"/>
          <w:szCs w:val="20"/>
        </w:rPr>
      </w:pPr>
    </w:p>
    <w:p w14:paraId="51402B0D" w14:textId="77777777" w:rsidR="00A514E0" w:rsidRPr="00A514E0" w:rsidRDefault="00A514E0" w:rsidP="00A514E0">
      <w:pPr>
        <w:pStyle w:val="ListParagraph"/>
        <w:numPr>
          <w:ilvl w:val="0"/>
          <w:numId w:val="25"/>
        </w:numPr>
        <w:ind w:left="630" w:hanging="630"/>
        <w:jc w:val="left"/>
        <w:rPr>
          <w:rFonts w:cs="Arial"/>
          <w:b/>
          <w:bCs/>
          <w:sz w:val="20"/>
          <w:szCs w:val="20"/>
        </w:rPr>
      </w:pPr>
      <w:r>
        <w:rPr>
          <w:b/>
          <w:sz w:val="20"/>
        </w:rPr>
        <w:t>Décrivez brièvement la stratégie de communication qui sera utilisée pour diffuser des renseignements sur le don et le public visé.</w:t>
      </w:r>
    </w:p>
    <w:p w14:paraId="25C067D1" w14:textId="77777777" w:rsidR="00A514E0" w:rsidRPr="003B4C6D" w:rsidRDefault="00A514E0" w:rsidP="00A514E0">
      <w:pPr>
        <w:pStyle w:val="ListParagraph"/>
        <w:ind w:left="0"/>
        <w:jc w:val="left"/>
        <w:rPr>
          <w:rFonts w:cs="Arial"/>
          <w:b/>
          <w:bCs/>
          <w:sz w:val="20"/>
          <w:szCs w:val="20"/>
        </w:rPr>
      </w:pPr>
    </w:p>
    <w:p w14:paraId="26DD6B63"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1001A268" w14:textId="77777777" w:rsidR="00A514E0" w:rsidRDefault="00A514E0" w:rsidP="00A514E0">
      <w:pPr>
        <w:pStyle w:val="ListParagraph"/>
        <w:ind w:left="0"/>
        <w:jc w:val="left"/>
        <w:rPr>
          <w:rFonts w:cs="Arial"/>
          <w:b/>
          <w:bCs/>
          <w:sz w:val="20"/>
          <w:szCs w:val="20"/>
        </w:rPr>
      </w:pPr>
    </w:p>
    <w:p w14:paraId="29C02B47" w14:textId="77777777" w:rsidR="00A514E0" w:rsidRDefault="00A514E0" w:rsidP="00A514E0">
      <w:pPr>
        <w:pStyle w:val="ListParagraph"/>
        <w:ind w:left="0"/>
        <w:jc w:val="left"/>
        <w:rPr>
          <w:rFonts w:cs="Arial"/>
          <w:b/>
          <w:bCs/>
          <w:sz w:val="20"/>
          <w:szCs w:val="20"/>
        </w:rPr>
      </w:pPr>
    </w:p>
    <w:p w14:paraId="4C48FECF" w14:textId="290B4CBE" w:rsidR="00A514E0" w:rsidRPr="00A514E0" w:rsidRDefault="00A514E0" w:rsidP="00A514E0">
      <w:pPr>
        <w:pStyle w:val="ListParagraph"/>
        <w:numPr>
          <w:ilvl w:val="0"/>
          <w:numId w:val="25"/>
        </w:numPr>
        <w:ind w:left="630" w:hanging="630"/>
        <w:jc w:val="left"/>
        <w:rPr>
          <w:rFonts w:cs="Arial"/>
          <w:b/>
          <w:bCs/>
          <w:sz w:val="20"/>
          <w:szCs w:val="20"/>
        </w:rPr>
      </w:pPr>
      <w:r>
        <w:rPr>
          <w:b/>
          <w:sz w:val="20"/>
        </w:rPr>
        <w:t>Indiquez les voies de communication qui seront utilisées pour partager des renseignements sur le projet et émanant du Fonds sur la pêche</w:t>
      </w:r>
      <w:r w:rsidR="00AF45E9">
        <w:rPr>
          <w:b/>
          <w:sz w:val="20"/>
        </w:rPr>
        <w:t>.</w:t>
      </w:r>
    </w:p>
    <w:p w14:paraId="276437FF" w14:textId="77777777" w:rsidR="00A514E0" w:rsidRPr="003B4C6D" w:rsidRDefault="00A514E0" w:rsidP="00A514E0">
      <w:pPr>
        <w:jc w:val="left"/>
        <w:rPr>
          <w:rFonts w:cs="Arial"/>
          <w:b/>
          <w:bCs/>
          <w:sz w:val="20"/>
          <w:szCs w:val="20"/>
        </w:rPr>
      </w:pPr>
    </w:p>
    <w:p w14:paraId="4AC50196" w14:textId="77777777" w:rsidR="00A514E0" w:rsidRPr="00A514E0" w:rsidRDefault="00AF0169" w:rsidP="00A514E0">
      <w:pPr>
        <w:jc w:val="left"/>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Sites web ou réseaux sociaux des gouvernements</w:t>
      </w:r>
    </w:p>
    <w:p w14:paraId="02DAAA11" w14:textId="77777777" w:rsidR="00A514E0" w:rsidRPr="00A514E0" w:rsidRDefault="00A514E0" w:rsidP="00A514E0">
      <w:pPr>
        <w:jc w:val="left"/>
        <w:rPr>
          <w:rFonts w:cs="Arial"/>
          <w:szCs w:val="18"/>
        </w:rPr>
      </w:pPr>
    </w:p>
    <w:p w14:paraId="19BB0819" w14:textId="77777777" w:rsidR="00A514E0" w:rsidRPr="00A514E0" w:rsidRDefault="00AF0169" w:rsidP="00A514E0">
      <w:pPr>
        <w:jc w:val="left"/>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Médias locaux (télévision, bulletins d'information, etc.)</w:t>
      </w:r>
    </w:p>
    <w:p w14:paraId="37326A39" w14:textId="77777777" w:rsidR="00A514E0" w:rsidRPr="00A514E0" w:rsidRDefault="00A514E0" w:rsidP="00A514E0">
      <w:pPr>
        <w:jc w:val="left"/>
        <w:rPr>
          <w:rFonts w:cs="Arial"/>
          <w:szCs w:val="18"/>
        </w:rPr>
      </w:pPr>
    </w:p>
    <w:p w14:paraId="2421CD99" w14:textId="77777777" w:rsidR="00A514E0" w:rsidRPr="00A514E0" w:rsidRDefault="00AF0169" w:rsidP="00A514E0">
      <w:pPr>
        <w:jc w:val="left"/>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Au moyen des sites web et des réseaux sociaux des organisations partenaires</w:t>
      </w:r>
    </w:p>
    <w:p w14:paraId="3FD92599" w14:textId="77777777" w:rsidR="00A514E0" w:rsidRPr="00A514E0" w:rsidRDefault="00A514E0" w:rsidP="00A514E0">
      <w:pPr>
        <w:jc w:val="left"/>
        <w:rPr>
          <w:rFonts w:cs="Arial"/>
          <w:szCs w:val="18"/>
        </w:rPr>
      </w:pPr>
    </w:p>
    <w:p w14:paraId="08842F35" w14:textId="77777777" w:rsidR="00A514E0" w:rsidRPr="00A514E0" w:rsidRDefault="00AF0169" w:rsidP="00A514E0">
      <w:pPr>
        <w:jc w:val="left"/>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E5593E">
        <w:t xml:space="preserve">  Autres</w:t>
      </w:r>
    </w:p>
    <w:p w14:paraId="176D7E3F" w14:textId="77777777" w:rsidR="00AF0169" w:rsidRPr="00AF0169" w:rsidRDefault="00010597" w:rsidP="00AF0169">
      <w:pPr>
        <w:pStyle w:val="ListParagraph"/>
        <w:ind w:left="0"/>
        <w:jc w:val="left"/>
        <w:rPr>
          <w:rFonts w:cs="Arial"/>
          <w:b/>
          <w:bCs/>
          <w:sz w:val="20"/>
          <w:szCs w:val="20"/>
        </w:rPr>
      </w:pPr>
      <w:r>
        <w:rPr>
          <w:b/>
          <w:i/>
          <w:sz w:val="20"/>
        </w:rPr>
        <w:br/>
      </w:r>
      <w:r w:rsidR="00AF0169">
        <w:rPr>
          <w:rFonts w:cs="Arial"/>
          <w:b/>
          <w:bCs/>
          <w:sz w:val="20"/>
          <w:szCs w:val="20"/>
        </w:rPr>
        <w:t>____________________________</w:t>
      </w:r>
    </w:p>
    <w:p w14:paraId="6DA8F5D7" w14:textId="5E910316" w:rsidR="00010597" w:rsidRPr="00A514E0" w:rsidRDefault="00010597" w:rsidP="00010597">
      <w:pPr>
        <w:jc w:val="left"/>
        <w:rPr>
          <w:rFonts w:cs="Arial"/>
          <w:i/>
          <w:iCs/>
          <w:sz w:val="20"/>
          <w:szCs w:val="20"/>
        </w:rPr>
      </w:pPr>
    </w:p>
    <w:p w14:paraId="433E6471" w14:textId="745AA32C" w:rsidR="00A514E0" w:rsidRPr="00A514E0" w:rsidRDefault="00A514E0" w:rsidP="00A514E0">
      <w:pPr>
        <w:pStyle w:val="ListParagraph"/>
        <w:numPr>
          <w:ilvl w:val="0"/>
          <w:numId w:val="25"/>
        </w:numPr>
        <w:ind w:left="630" w:hanging="630"/>
        <w:jc w:val="left"/>
        <w:rPr>
          <w:rFonts w:cs="Arial"/>
          <w:b/>
          <w:bCs/>
          <w:sz w:val="20"/>
          <w:szCs w:val="20"/>
        </w:rPr>
      </w:pPr>
      <w:r>
        <w:rPr>
          <w:b/>
          <w:sz w:val="20"/>
        </w:rPr>
        <w:t xml:space="preserve">Téléchargez une lettre d'approbation de l'entité du gouvernement </w:t>
      </w:r>
      <w:r w:rsidR="00AF45E9">
        <w:rPr>
          <w:b/>
          <w:sz w:val="20"/>
        </w:rPr>
        <w:t>chargée</w:t>
      </w:r>
      <w:r>
        <w:rPr>
          <w:b/>
          <w:sz w:val="20"/>
        </w:rPr>
        <w:t xml:space="preserve"> de la mise en œuvre.</w:t>
      </w:r>
    </w:p>
    <w:p w14:paraId="4BA01253" w14:textId="77777777" w:rsidR="00A514E0" w:rsidRPr="003B4C6D" w:rsidRDefault="00A514E0" w:rsidP="00A514E0">
      <w:pPr>
        <w:jc w:val="left"/>
        <w:rPr>
          <w:rFonts w:cs="Arial"/>
          <w:sz w:val="20"/>
          <w:szCs w:val="20"/>
        </w:rPr>
      </w:pPr>
    </w:p>
    <w:p w14:paraId="7C3058C7"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56EBDABC" w14:textId="77777777" w:rsidR="00A514E0" w:rsidRPr="003B4C6D" w:rsidRDefault="00A514E0" w:rsidP="00A514E0">
      <w:pPr>
        <w:jc w:val="left"/>
        <w:rPr>
          <w:rFonts w:cs="Arial"/>
          <w:sz w:val="20"/>
          <w:szCs w:val="20"/>
        </w:rPr>
      </w:pPr>
    </w:p>
    <w:p w14:paraId="31333D4F" w14:textId="085E335E" w:rsidR="00A514E0" w:rsidRPr="00A514E0" w:rsidRDefault="00A514E0" w:rsidP="00A514E0">
      <w:pPr>
        <w:pStyle w:val="ListParagraph"/>
        <w:numPr>
          <w:ilvl w:val="0"/>
          <w:numId w:val="25"/>
        </w:numPr>
        <w:ind w:left="630" w:hanging="630"/>
        <w:jc w:val="left"/>
        <w:rPr>
          <w:rFonts w:cs="Arial"/>
          <w:b/>
          <w:bCs/>
          <w:sz w:val="20"/>
          <w:szCs w:val="20"/>
        </w:rPr>
      </w:pPr>
      <w:bookmarkStart w:id="14" w:name="_Hlk219126233"/>
      <w:r>
        <w:rPr>
          <w:b/>
          <w:sz w:val="20"/>
        </w:rPr>
        <w:t>Toute remarque ou observation additionnelle pertinente pour l'examen de la demande.</w:t>
      </w:r>
      <w:bookmarkEnd w:id="14"/>
    </w:p>
    <w:p w14:paraId="15C3BF77" w14:textId="77777777" w:rsidR="00A514E0" w:rsidRPr="003B4C6D" w:rsidRDefault="00A514E0" w:rsidP="00A514E0">
      <w:pPr>
        <w:jc w:val="left"/>
        <w:rPr>
          <w:rFonts w:cs="Arial"/>
          <w:b/>
          <w:bCs/>
          <w:sz w:val="20"/>
          <w:szCs w:val="20"/>
        </w:rPr>
      </w:pPr>
    </w:p>
    <w:p w14:paraId="65CAB8CF"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119501D0" w14:textId="77777777" w:rsidR="00A514E0" w:rsidRPr="003B4C6D" w:rsidRDefault="00A514E0" w:rsidP="00A514E0">
      <w:pPr>
        <w:jc w:val="left"/>
        <w:rPr>
          <w:rFonts w:cs="Arial"/>
          <w:b/>
          <w:bCs/>
          <w:sz w:val="20"/>
          <w:szCs w:val="20"/>
        </w:rPr>
      </w:pPr>
    </w:p>
    <w:p w14:paraId="1C734A47" w14:textId="087CBBD5" w:rsidR="00A514E0" w:rsidRPr="00A514E0" w:rsidRDefault="00A514E0" w:rsidP="00A514E0">
      <w:pPr>
        <w:pStyle w:val="ListParagraph"/>
        <w:numPr>
          <w:ilvl w:val="0"/>
          <w:numId w:val="25"/>
        </w:numPr>
        <w:ind w:left="630" w:hanging="630"/>
        <w:jc w:val="left"/>
        <w:rPr>
          <w:rFonts w:cs="Arial"/>
          <w:b/>
          <w:bCs/>
          <w:szCs w:val="18"/>
        </w:rPr>
      </w:pPr>
      <w:r w:rsidRPr="00B9636D">
        <w:rPr>
          <w:b/>
          <w:bCs/>
          <w:sz w:val="20"/>
          <w:szCs w:val="20"/>
        </w:rPr>
        <w:t>Point de contact pour cette demande</w:t>
      </w:r>
      <w:r>
        <w:br/>
      </w:r>
      <w:r>
        <w:br/>
      </w:r>
      <w:r>
        <w:rPr>
          <w:i/>
          <w:iCs/>
        </w:rPr>
        <w:t>Indiquer le nom complet, l'adresse électronique et les coordonnées du point focal chargé du projet.</w:t>
      </w:r>
      <w:r w:rsidR="001259FE">
        <w:rPr>
          <w:i/>
        </w:rPr>
        <w:t xml:space="preserve"> </w:t>
      </w:r>
      <w:r>
        <w:rPr>
          <w:i/>
        </w:rPr>
        <w:t>S'il y a plusieurs Membres, veuillez saisir un point focal par Membre.</w:t>
      </w:r>
      <w:r>
        <w:rPr>
          <w:i/>
        </w:rPr>
        <w:br/>
      </w:r>
      <w:r>
        <w:rPr>
          <w:i/>
        </w:rPr>
        <w:br/>
        <w:t>Veuillez noter que cette personne sera con</w:t>
      </w:r>
      <w:r w:rsidR="00003B23">
        <w:rPr>
          <w:i/>
        </w:rPr>
        <w:t>t</w:t>
      </w:r>
      <w:r>
        <w:rPr>
          <w:i/>
        </w:rPr>
        <w:t>actée par le secrétariat du Fonds sur la pêche s'il y a des questions ou des observations.</w:t>
      </w:r>
    </w:p>
    <w:p w14:paraId="0DF544BC" w14:textId="77777777" w:rsidR="00A514E0" w:rsidRPr="003B4C6D" w:rsidRDefault="00A514E0" w:rsidP="00A514E0">
      <w:pPr>
        <w:jc w:val="left"/>
        <w:rPr>
          <w:rFonts w:cs="Arial"/>
          <w:i/>
          <w:iCs/>
          <w:sz w:val="20"/>
          <w:szCs w:val="20"/>
        </w:rPr>
      </w:pPr>
    </w:p>
    <w:p w14:paraId="2D20DA68" w14:textId="77777777" w:rsidR="00AF0169" w:rsidRPr="00AF0169" w:rsidRDefault="00AF0169" w:rsidP="00AF0169">
      <w:pPr>
        <w:pStyle w:val="ListParagraph"/>
        <w:ind w:left="0"/>
        <w:jc w:val="left"/>
        <w:rPr>
          <w:rFonts w:cs="Arial"/>
          <w:b/>
          <w:bCs/>
          <w:sz w:val="20"/>
          <w:szCs w:val="20"/>
        </w:rPr>
      </w:pPr>
      <w:r>
        <w:rPr>
          <w:rFonts w:cs="Arial"/>
          <w:b/>
          <w:bCs/>
          <w:sz w:val="20"/>
          <w:szCs w:val="20"/>
        </w:rPr>
        <w:t>____________________________</w:t>
      </w:r>
    </w:p>
    <w:p w14:paraId="155AA9F4" w14:textId="77777777" w:rsidR="00A514E0" w:rsidRPr="003B4C6D" w:rsidRDefault="00A514E0" w:rsidP="00A514E0">
      <w:pPr>
        <w:jc w:val="left"/>
        <w:rPr>
          <w:rFonts w:cs="Arial"/>
          <w:i/>
          <w:iCs/>
          <w:sz w:val="20"/>
          <w:szCs w:val="20"/>
        </w:rPr>
      </w:pPr>
    </w:p>
    <w:p w14:paraId="5236BE52" w14:textId="7B012F1D" w:rsidR="00A514E0" w:rsidRPr="00A514E0" w:rsidRDefault="00A514E0" w:rsidP="00A514E0">
      <w:pPr>
        <w:pStyle w:val="ListParagraph"/>
        <w:numPr>
          <w:ilvl w:val="0"/>
          <w:numId w:val="25"/>
        </w:numPr>
        <w:ind w:left="630" w:hanging="630"/>
        <w:jc w:val="left"/>
        <w:rPr>
          <w:rFonts w:cs="Arial"/>
          <w:b/>
          <w:bCs/>
          <w:sz w:val="20"/>
          <w:szCs w:val="20"/>
        </w:rPr>
      </w:pPr>
      <w:r>
        <w:rPr>
          <w:b/>
          <w:sz w:val="20"/>
        </w:rPr>
        <w:t>Date de présentation</w:t>
      </w:r>
    </w:p>
    <w:p w14:paraId="193030F9" w14:textId="53731A72" w:rsidR="00A514E0" w:rsidRPr="00A514E0" w:rsidRDefault="00A514E0" w:rsidP="00A514E0">
      <w:pPr>
        <w:jc w:val="left"/>
        <w:rPr>
          <w:rFonts w:cs="Arial"/>
          <w:i/>
          <w:iCs/>
          <w:szCs w:val="18"/>
        </w:rPr>
      </w:pPr>
      <w:r>
        <w:rPr>
          <w:b/>
          <w:i/>
        </w:rPr>
        <w:br/>
      </w:r>
      <w:r>
        <w:rPr>
          <w:i/>
        </w:rPr>
        <w:t xml:space="preserve">Seules les demandes reçues avant la date limite seront examinées. Les dates limites pour la présentation des demandes peuvent être obtenues sur le site web du Fonds sur la pêche ou en contactant le secrétariat à l'adresse suivante: </w:t>
      </w:r>
      <w:hyperlink r:id="rId17" w:history="1">
        <w:r w:rsidR="00B9636D">
          <w:rPr>
            <w:rStyle w:val="Hyperlink"/>
            <w:i/>
          </w:rPr>
          <w:t>fishfund@wto.org</w:t>
        </w:r>
      </w:hyperlink>
      <w:r>
        <w:rPr>
          <w:i/>
        </w:rPr>
        <w:t>.</w:t>
      </w:r>
    </w:p>
    <w:bookmarkEnd w:id="8"/>
    <w:p w14:paraId="18F6D746" w14:textId="0C6CD047" w:rsidR="00016C7F" w:rsidRPr="00A514E0" w:rsidRDefault="00016C7F" w:rsidP="00A514E0">
      <w:pPr>
        <w:pStyle w:val="ListParagraph"/>
        <w:ind w:left="0"/>
        <w:rPr>
          <w:rFonts w:cs="Arial"/>
          <w:sz w:val="20"/>
          <w:szCs w:val="20"/>
        </w:rPr>
      </w:pPr>
    </w:p>
    <w:sectPr w:rsidR="00016C7F" w:rsidRPr="00A514E0" w:rsidSect="00B9636D">
      <w:headerReference w:type="even" r:id="rId18"/>
      <w:headerReference w:type="default" r:id="rId19"/>
      <w:footerReference w:type="even" r:id="rId20"/>
      <w:footerReference w:type="default" r:id="rId21"/>
      <w:headerReference w:type="first" r:id="rId22"/>
      <w:footerReference w:type="first" r:id="rId23"/>
      <w:pgSz w:w="11906" w:h="16838" w:code="9"/>
      <w:pgMar w:top="181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2293" w14:textId="77777777" w:rsidR="0086789A" w:rsidRDefault="0086789A" w:rsidP="00ED54E0">
      <w:bookmarkStart w:id="4" w:name="_Hlk219469872"/>
      <w:bookmarkStart w:id="5" w:name="_Hlk219469873"/>
      <w:r>
        <w:separator/>
      </w:r>
      <w:bookmarkEnd w:id="4"/>
      <w:bookmarkEnd w:id="5"/>
    </w:p>
  </w:endnote>
  <w:endnote w:type="continuationSeparator" w:id="0">
    <w:p w14:paraId="026DC523" w14:textId="77777777" w:rsidR="0086789A" w:rsidRDefault="0086789A" w:rsidP="00ED54E0">
      <w:bookmarkStart w:id="6" w:name="_Hlk219469874"/>
      <w:bookmarkStart w:id="7" w:name="_Hlk219469875"/>
      <w:r>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47D0" w14:textId="77777777" w:rsidR="009D36F7" w:rsidRDefault="009D36F7">
    <w:pPr>
      <w:pStyle w:val="Footer"/>
    </w:pPr>
    <w:bookmarkStart w:id="15" w:name="_Hlk219469860"/>
    <w:bookmarkStart w:id="16" w:name="_Hlk219469861"/>
    <w:bookmarkEnd w:id="15"/>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9E9A" w14:textId="77777777" w:rsidR="009D36F7" w:rsidRDefault="009D36F7">
    <w:pPr>
      <w:pStyle w:val="Footer"/>
    </w:pPr>
    <w:bookmarkStart w:id="17" w:name="_Hlk219469862"/>
    <w:bookmarkStart w:id="18" w:name="_Hlk219469863"/>
    <w:bookmarkEnd w:id="17"/>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3851" w14:textId="77777777" w:rsidR="009D36F7" w:rsidRDefault="009D36F7">
    <w:pPr>
      <w:pStyle w:val="Footer"/>
    </w:pPr>
    <w:bookmarkStart w:id="19" w:name="_Hlk219469866"/>
    <w:bookmarkStart w:id="20" w:name="_Hlk219469867"/>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39AC" w14:textId="77777777" w:rsidR="0086789A" w:rsidRDefault="0086789A" w:rsidP="00ED54E0">
      <w:bookmarkStart w:id="0" w:name="_Hlk219469868"/>
      <w:bookmarkStart w:id="1" w:name="_Hlk219469869"/>
      <w:r>
        <w:separator/>
      </w:r>
      <w:bookmarkEnd w:id="0"/>
      <w:bookmarkEnd w:id="1"/>
    </w:p>
  </w:footnote>
  <w:footnote w:type="continuationSeparator" w:id="0">
    <w:p w14:paraId="25A0DD48" w14:textId="77777777" w:rsidR="0086789A" w:rsidRDefault="0086789A" w:rsidP="00ED54E0">
      <w:bookmarkStart w:id="2" w:name="_Hlk219469870"/>
      <w:bookmarkStart w:id="3" w:name="_Hlk219469871"/>
      <w:r>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27" w14:textId="78262BED" w:rsidR="009D36F7" w:rsidRDefault="009D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B700C5F" w:rsidR="00A6787A" w:rsidRDefault="000306FF" w:rsidP="00FA63D7">
    <w:pPr>
      <w:pStyle w:val="Header"/>
      <w:jc w:val="center"/>
    </w:pPr>
    <w:r>
      <w:rPr>
        <w:noProof/>
      </w:rPr>
      <w:drawing>
        <wp:inline distT="0" distB="0" distL="0" distR="0" wp14:anchorId="0700B359" wp14:editId="48B71370">
          <wp:extent cx="2775250" cy="432000"/>
          <wp:effectExtent l="0" t="0" r="6350" b="6350"/>
          <wp:docPr id="679202843" name="Image 1" descr="Une image contenant texte, Police, capture d’écran,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16789" name="Image 1" descr="Une image contenant texte, Police, capture d’écran, typographi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5250" cy="43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AF7" w14:textId="010A031D" w:rsidR="009D36F7" w:rsidRDefault="009D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4DA2BB00"/>
    <w:lvl w:ilvl="0" w:tplc="6AB4172E">
      <w:start w:val="1"/>
      <w:numFmt w:val="decimal"/>
      <w:lvlText w:val="%1."/>
      <w:lvlJc w:val="left"/>
      <w:pPr>
        <w:ind w:left="720" w:hanging="360"/>
      </w:pPr>
      <w:rPr>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3B23"/>
    <w:rsid w:val="00005D78"/>
    <w:rsid w:val="00010597"/>
    <w:rsid w:val="000106E0"/>
    <w:rsid w:val="000111BB"/>
    <w:rsid w:val="00016C7F"/>
    <w:rsid w:val="00022C0F"/>
    <w:rsid w:val="000272F6"/>
    <w:rsid w:val="000306FF"/>
    <w:rsid w:val="00037AC4"/>
    <w:rsid w:val="000423BF"/>
    <w:rsid w:val="000A4945"/>
    <w:rsid w:val="000B31E1"/>
    <w:rsid w:val="000C5037"/>
    <w:rsid w:val="000E1A24"/>
    <w:rsid w:val="0011356B"/>
    <w:rsid w:val="001200B4"/>
    <w:rsid w:val="001259FE"/>
    <w:rsid w:val="0013337F"/>
    <w:rsid w:val="00182A75"/>
    <w:rsid w:val="00182B84"/>
    <w:rsid w:val="001946F2"/>
    <w:rsid w:val="001A7982"/>
    <w:rsid w:val="001D0F5C"/>
    <w:rsid w:val="001E291F"/>
    <w:rsid w:val="001F7E84"/>
    <w:rsid w:val="00211F6F"/>
    <w:rsid w:val="00233408"/>
    <w:rsid w:val="00237417"/>
    <w:rsid w:val="0027067B"/>
    <w:rsid w:val="002A15FB"/>
    <w:rsid w:val="002A6940"/>
    <w:rsid w:val="002E249B"/>
    <w:rsid w:val="002E308C"/>
    <w:rsid w:val="00304385"/>
    <w:rsid w:val="00311BE2"/>
    <w:rsid w:val="00320249"/>
    <w:rsid w:val="003572B4"/>
    <w:rsid w:val="003616BF"/>
    <w:rsid w:val="00371F2B"/>
    <w:rsid w:val="00383F10"/>
    <w:rsid w:val="00432640"/>
    <w:rsid w:val="004551EC"/>
    <w:rsid w:val="004569E2"/>
    <w:rsid w:val="00467032"/>
    <w:rsid w:val="0046754A"/>
    <w:rsid w:val="004700DA"/>
    <w:rsid w:val="00471994"/>
    <w:rsid w:val="004A31FF"/>
    <w:rsid w:val="004B5A0B"/>
    <w:rsid w:val="004F203A"/>
    <w:rsid w:val="004F2F1C"/>
    <w:rsid w:val="00512FF5"/>
    <w:rsid w:val="005304DE"/>
    <w:rsid w:val="005336B8"/>
    <w:rsid w:val="005719A0"/>
    <w:rsid w:val="00585819"/>
    <w:rsid w:val="005917B1"/>
    <w:rsid w:val="005B04B9"/>
    <w:rsid w:val="005B68C7"/>
    <w:rsid w:val="005B7054"/>
    <w:rsid w:val="005D0152"/>
    <w:rsid w:val="005D3178"/>
    <w:rsid w:val="005D5981"/>
    <w:rsid w:val="005F18FB"/>
    <w:rsid w:val="005F30CB"/>
    <w:rsid w:val="006074CD"/>
    <w:rsid w:val="00612644"/>
    <w:rsid w:val="00674CCD"/>
    <w:rsid w:val="006A18DC"/>
    <w:rsid w:val="006D6742"/>
    <w:rsid w:val="006E3654"/>
    <w:rsid w:val="006E438A"/>
    <w:rsid w:val="006F5826"/>
    <w:rsid w:val="00700181"/>
    <w:rsid w:val="007141CF"/>
    <w:rsid w:val="007213B1"/>
    <w:rsid w:val="00742EC3"/>
    <w:rsid w:val="00745146"/>
    <w:rsid w:val="0074635B"/>
    <w:rsid w:val="007577E3"/>
    <w:rsid w:val="007600F2"/>
    <w:rsid w:val="00760DB3"/>
    <w:rsid w:val="00767204"/>
    <w:rsid w:val="007833B5"/>
    <w:rsid w:val="0079332A"/>
    <w:rsid w:val="007C3936"/>
    <w:rsid w:val="007C79F0"/>
    <w:rsid w:val="007D2570"/>
    <w:rsid w:val="007E6507"/>
    <w:rsid w:val="007F2B8E"/>
    <w:rsid w:val="007F2DB0"/>
    <w:rsid w:val="007F61CA"/>
    <w:rsid w:val="00801CBB"/>
    <w:rsid w:val="00807247"/>
    <w:rsid w:val="00840C2B"/>
    <w:rsid w:val="00850889"/>
    <w:rsid w:val="0086789A"/>
    <w:rsid w:val="008739FD"/>
    <w:rsid w:val="008A7BB6"/>
    <w:rsid w:val="008C42C8"/>
    <w:rsid w:val="008E372C"/>
    <w:rsid w:val="0090177E"/>
    <w:rsid w:val="00920FD4"/>
    <w:rsid w:val="009355FC"/>
    <w:rsid w:val="00942254"/>
    <w:rsid w:val="00947C09"/>
    <w:rsid w:val="009A6F54"/>
    <w:rsid w:val="009A76E8"/>
    <w:rsid w:val="009A7E67"/>
    <w:rsid w:val="009B0823"/>
    <w:rsid w:val="009D36F7"/>
    <w:rsid w:val="00A052D1"/>
    <w:rsid w:val="00A514E0"/>
    <w:rsid w:val="00A53DCE"/>
    <w:rsid w:val="00A6057A"/>
    <w:rsid w:val="00A63124"/>
    <w:rsid w:val="00A64344"/>
    <w:rsid w:val="00A65E2B"/>
    <w:rsid w:val="00A6787A"/>
    <w:rsid w:val="00A74017"/>
    <w:rsid w:val="00A81D07"/>
    <w:rsid w:val="00A851A6"/>
    <w:rsid w:val="00A97A1E"/>
    <w:rsid w:val="00AA332C"/>
    <w:rsid w:val="00AB1462"/>
    <w:rsid w:val="00AC24C7"/>
    <w:rsid w:val="00AC27F8"/>
    <w:rsid w:val="00AC70AC"/>
    <w:rsid w:val="00AD4C72"/>
    <w:rsid w:val="00AE20ED"/>
    <w:rsid w:val="00AE2AEE"/>
    <w:rsid w:val="00AF0169"/>
    <w:rsid w:val="00AF45E9"/>
    <w:rsid w:val="00AF7395"/>
    <w:rsid w:val="00B026FE"/>
    <w:rsid w:val="00B11B6B"/>
    <w:rsid w:val="00B1394B"/>
    <w:rsid w:val="00B230EC"/>
    <w:rsid w:val="00B415B8"/>
    <w:rsid w:val="00B50265"/>
    <w:rsid w:val="00B50DC4"/>
    <w:rsid w:val="00B53084"/>
    <w:rsid w:val="00B56EDC"/>
    <w:rsid w:val="00B67C16"/>
    <w:rsid w:val="00B9636D"/>
    <w:rsid w:val="00BA1741"/>
    <w:rsid w:val="00BB1F84"/>
    <w:rsid w:val="00BE5468"/>
    <w:rsid w:val="00C11EAC"/>
    <w:rsid w:val="00C305D7"/>
    <w:rsid w:val="00C30A3D"/>
    <w:rsid w:val="00C30F2A"/>
    <w:rsid w:val="00C43456"/>
    <w:rsid w:val="00C53381"/>
    <w:rsid w:val="00C65C0C"/>
    <w:rsid w:val="00C76260"/>
    <w:rsid w:val="00C808FC"/>
    <w:rsid w:val="00CC5DCA"/>
    <w:rsid w:val="00CD7D97"/>
    <w:rsid w:val="00CE2F31"/>
    <w:rsid w:val="00CE3EE6"/>
    <w:rsid w:val="00CE4BA1"/>
    <w:rsid w:val="00D000C7"/>
    <w:rsid w:val="00D4053E"/>
    <w:rsid w:val="00D52A9D"/>
    <w:rsid w:val="00D55AAD"/>
    <w:rsid w:val="00D747AE"/>
    <w:rsid w:val="00D848C0"/>
    <w:rsid w:val="00D9226C"/>
    <w:rsid w:val="00DA20BD"/>
    <w:rsid w:val="00DD5E1D"/>
    <w:rsid w:val="00DE50DB"/>
    <w:rsid w:val="00DF6AE1"/>
    <w:rsid w:val="00E46FD5"/>
    <w:rsid w:val="00E544BB"/>
    <w:rsid w:val="00E5593E"/>
    <w:rsid w:val="00E56545"/>
    <w:rsid w:val="00E81DE8"/>
    <w:rsid w:val="00E85004"/>
    <w:rsid w:val="00EA5D4F"/>
    <w:rsid w:val="00EB6C56"/>
    <w:rsid w:val="00EB6F21"/>
    <w:rsid w:val="00EC652A"/>
    <w:rsid w:val="00ED54E0"/>
    <w:rsid w:val="00F01C13"/>
    <w:rsid w:val="00F32397"/>
    <w:rsid w:val="00F40595"/>
    <w:rsid w:val="00F508B2"/>
    <w:rsid w:val="00FA5EBC"/>
    <w:rsid w:val="00FA63D7"/>
    <w:rsid w:val="00FB5CB6"/>
    <w:rsid w:val="00FC42AA"/>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fishfund.org/fr/resources" TargetMode="External"/><Relationship Id="rId13" Type="http://schemas.openxmlformats.org/officeDocument/2006/relationships/hyperlink" Target="https://www.wtofishfund.org/sites/default/files/2025-07/FR%20-%20Logical%20Framework.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s.wto.org/dol2fe/Pages/SS/directdoc.aspx?filename=r:/WT/MIN22/33.pdf&amp;Open=True" TargetMode="External"/><Relationship Id="rId17" Type="http://schemas.openxmlformats.org/officeDocument/2006/relationships/hyperlink" Target="mailto:fishfund@wt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to.org/french/tratop_f/rulesneg_f/fish_f/fish_f.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to.org/french/tratop_f/rulesneg_f/fish_f/fish_f.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tofishfund.org/sites/default/files/2025-07/FR%20-%20Logical%20Framework.pdf" TargetMode="External"/><Relationship Id="rId23" Type="http://schemas.openxmlformats.org/officeDocument/2006/relationships/footer" Target="footer3.xml"/><Relationship Id="rId10" Type="http://schemas.openxmlformats.org/officeDocument/2006/relationships/hyperlink" Target="https://www.wto.org/french/tratop_f/rulesneg_f/fish_f/fish_acceptances_f.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fishfund@wto.org" TargetMode="External"/><Relationship Id="rId14" Type="http://schemas.openxmlformats.org/officeDocument/2006/relationships/hyperlink" Target="https://www.wtofishfund.org/sites/default/files/2025-07/FR%20-%20Logical%20Framework.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100f3098-aa84-4387-bb82-625134fbe149</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2489</Words>
  <Characters>14188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5</cp:revision>
  <dcterms:created xsi:type="dcterms:W3CDTF">2026-01-21T15:05:00Z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100f3098-aa84-4387-bb82-625134fbe149</vt:lpwstr>
  </property>
  <property fmtid="{D5CDD505-2E9C-101B-9397-08002B2CF9AE}" pid="3" name="WTOCLASSIFICATION">
    <vt:lpwstr>PUBLIC</vt:lpwstr>
  </property>
  <property fmtid="{D5CDD505-2E9C-101B-9397-08002B2CF9AE}" pid="4" name="_DocHome">
    <vt:i4>-1041389668</vt:i4>
  </property>
</Properties>
</file>